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73F09" w14:textId="7338D80A" w:rsidR="00C54490" w:rsidRPr="003F47B5" w:rsidRDefault="00C54490" w:rsidP="006F3C0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39E7CF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7E91C4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AF46F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003D7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502DD1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FA752F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E3FC6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17581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55C942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691F7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A71EB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11F43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90D7A" w14:textId="2200558D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EBEFE" w14:textId="66C4EAF2" w:rsidR="00277E69" w:rsidRDefault="00277E69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634BC" w14:textId="77777777" w:rsidR="006F3C00" w:rsidRPr="003F47B5" w:rsidRDefault="006F3C0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7EA7DD" w14:textId="77777777" w:rsidR="00277E69" w:rsidRPr="003F47B5" w:rsidRDefault="00277E69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6EDBE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1B657E" w14:textId="77777777" w:rsidR="00C54490" w:rsidRPr="003F47B5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14:paraId="221179F4" w14:textId="1CE427F9" w:rsidR="00C54490" w:rsidRPr="003F47B5" w:rsidRDefault="00C54490" w:rsidP="00C5449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оказание услуг </w:t>
      </w:r>
      <w:r w:rsidR="00574B5B" w:rsidRPr="003F47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круглосуточной эксплуатации и техническому обслуживанию лифтов для нужд УФПС Орловской области</w:t>
      </w:r>
    </w:p>
    <w:p w14:paraId="13803DB1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CB5DAF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5C6C2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36E58E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1153B3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4CF12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48C599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1532D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70C1F6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DC153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7E6784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0F0B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BD58B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8BDFFB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1C79A7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3AA81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AFDBB" w14:textId="3F58214A" w:rsidR="00C54490" w:rsidRDefault="00C54490" w:rsidP="003F1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5BA21" w14:textId="77777777" w:rsidR="003F12D5" w:rsidRPr="003F47B5" w:rsidRDefault="003F12D5" w:rsidP="003F12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4A436" w14:textId="6D78D767" w:rsidR="00C54490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C7843" w14:textId="3DCE8745" w:rsidR="0022000C" w:rsidRDefault="0022000C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282F3E" w14:textId="1BA93AD0" w:rsidR="0022000C" w:rsidRDefault="0022000C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41F682" w14:textId="6B9AB4DD" w:rsidR="0022000C" w:rsidRDefault="0022000C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484789" w14:textId="77777777" w:rsidR="0022000C" w:rsidRPr="003F47B5" w:rsidRDefault="0022000C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C64B6" w14:textId="660E622F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99790" w14:textId="46985E22" w:rsidR="00277E69" w:rsidRPr="003F47B5" w:rsidRDefault="00277E69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ECC2F6" w14:textId="77777777" w:rsidR="00277E69" w:rsidRPr="003F47B5" w:rsidRDefault="00277E69" w:rsidP="008955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9083B1" w14:textId="0A54BFF6" w:rsidR="00C54490" w:rsidRPr="003F47B5" w:rsidRDefault="00574B5B" w:rsidP="00C54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7B5">
        <w:rPr>
          <w:rFonts w:ascii="Times New Roman" w:hAnsi="Times New Roman" w:cs="Times New Roman"/>
          <w:sz w:val="24"/>
          <w:szCs w:val="24"/>
        </w:rPr>
        <w:t>Орел</w:t>
      </w:r>
      <w:r w:rsidR="00C54490" w:rsidRPr="003F47B5">
        <w:rPr>
          <w:rFonts w:ascii="Times New Roman" w:hAnsi="Times New Roman" w:cs="Times New Roman"/>
          <w:sz w:val="24"/>
          <w:szCs w:val="24"/>
        </w:rPr>
        <w:t>, 20</w:t>
      </w:r>
      <w:r w:rsidRPr="003F47B5">
        <w:rPr>
          <w:rFonts w:ascii="Times New Roman" w:hAnsi="Times New Roman" w:cs="Times New Roman"/>
          <w:sz w:val="24"/>
          <w:szCs w:val="24"/>
        </w:rPr>
        <w:t>26</w:t>
      </w:r>
      <w:r w:rsidR="00CC2CAC">
        <w:rPr>
          <w:rFonts w:ascii="Times New Roman" w:hAnsi="Times New Roman" w:cs="Times New Roman"/>
          <w:sz w:val="24"/>
          <w:szCs w:val="24"/>
        </w:rPr>
        <w:t xml:space="preserve"> г.</w:t>
      </w:r>
      <w:r w:rsidR="00C54490" w:rsidRPr="003F47B5">
        <w:rPr>
          <w:rFonts w:ascii="Times New Roman" w:hAnsi="Times New Roman" w:cs="Times New Roman"/>
          <w:sz w:val="24"/>
          <w:szCs w:val="24"/>
        </w:rPr>
        <w:br w:type="page"/>
      </w:r>
    </w:p>
    <w:p w14:paraId="4A18F484" w14:textId="77777777" w:rsidR="00C54490" w:rsidRPr="003F47B5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ПРИНЯТЫХ СОКРАЩЕНИЙ И ОПРЕДЕЛЕНИЙ</w:t>
      </w:r>
    </w:p>
    <w:p w14:paraId="3A695647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712"/>
        <w:gridCol w:w="6786"/>
      </w:tblGrid>
      <w:tr w:rsidR="003930F3" w:rsidRPr="00593EEA" w14:paraId="446BD951" w14:textId="77777777" w:rsidTr="00B31DB5">
        <w:trPr>
          <w:trHeight w:val="462"/>
          <w:jc w:val="center"/>
        </w:trPr>
        <w:tc>
          <w:tcPr>
            <w:tcW w:w="453" w:type="pct"/>
            <w:vAlign w:val="center"/>
          </w:tcPr>
          <w:p w14:paraId="50928786" w14:textId="77777777" w:rsidR="003930F3" w:rsidRPr="007E7623" w:rsidRDefault="003930F3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A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16" w:type="pct"/>
            <w:vAlign w:val="center"/>
          </w:tcPr>
          <w:p w14:paraId="2065FEFE" w14:textId="77777777" w:rsidR="003930F3" w:rsidRPr="00FA7CEB" w:rsidRDefault="003930F3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B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3631" w:type="pct"/>
            <w:vAlign w:val="center"/>
          </w:tcPr>
          <w:p w14:paraId="03F40B8D" w14:textId="77777777" w:rsidR="003930F3" w:rsidRPr="00FA7CEB" w:rsidRDefault="003930F3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B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3930F3" w:rsidRPr="00593EEA" w14:paraId="67884182" w14:textId="77777777" w:rsidTr="00B31DB5">
        <w:trPr>
          <w:trHeight w:val="276"/>
          <w:jc w:val="center"/>
        </w:trPr>
        <w:tc>
          <w:tcPr>
            <w:tcW w:w="453" w:type="pct"/>
            <w:vAlign w:val="center"/>
          </w:tcPr>
          <w:p w14:paraId="787CE1FF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pct"/>
            <w:vAlign w:val="center"/>
          </w:tcPr>
          <w:p w14:paraId="69F6F137" w14:textId="77777777" w:rsidR="003930F3" w:rsidRPr="00593EEA" w:rsidRDefault="003930F3" w:rsidP="00B31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631" w:type="pct"/>
            <w:vAlign w:val="center"/>
          </w:tcPr>
          <w:p w14:paraId="4190B54E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 xml:space="preserve">АО «Почта России»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Орловской области</w:t>
            </w:r>
          </w:p>
        </w:tc>
      </w:tr>
      <w:tr w:rsidR="003930F3" w:rsidRPr="00593EEA" w14:paraId="59EC42D6" w14:textId="77777777" w:rsidTr="00B31DB5">
        <w:trPr>
          <w:trHeight w:val="768"/>
          <w:jc w:val="center"/>
        </w:trPr>
        <w:tc>
          <w:tcPr>
            <w:tcW w:w="453" w:type="pct"/>
            <w:vAlign w:val="center"/>
          </w:tcPr>
          <w:p w14:paraId="7145FFB3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pct"/>
            <w:vAlign w:val="center"/>
          </w:tcPr>
          <w:p w14:paraId="256F7050" w14:textId="77777777" w:rsidR="003930F3" w:rsidRPr="00593EEA" w:rsidRDefault="003930F3" w:rsidP="00B31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631" w:type="pct"/>
            <w:vAlign w:val="center"/>
          </w:tcPr>
          <w:p w14:paraId="3F347153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оказать услуги Заказчику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>заключенным договором возмездного оказания услуг</w:t>
            </w:r>
          </w:p>
        </w:tc>
      </w:tr>
      <w:tr w:rsidR="003930F3" w:rsidRPr="00593EEA" w14:paraId="590537CE" w14:textId="77777777" w:rsidTr="00B31DB5">
        <w:trPr>
          <w:trHeight w:val="276"/>
          <w:jc w:val="center"/>
        </w:trPr>
        <w:tc>
          <w:tcPr>
            <w:tcW w:w="453" w:type="pct"/>
            <w:vAlign w:val="center"/>
          </w:tcPr>
          <w:p w14:paraId="57CCE2BC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6" w:type="pct"/>
            <w:vAlign w:val="center"/>
          </w:tcPr>
          <w:p w14:paraId="6A231BB6" w14:textId="77777777" w:rsidR="003930F3" w:rsidRPr="00BF7B47" w:rsidRDefault="003930F3" w:rsidP="00B31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3631" w:type="pct"/>
            <w:vAlign w:val="center"/>
          </w:tcPr>
          <w:p w14:paraId="5FEB1804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3930F3" w:rsidRPr="00593EEA" w14:paraId="4BC4528D" w14:textId="77777777" w:rsidTr="00B31DB5">
        <w:trPr>
          <w:trHeight w:val="276"/>
          <w:jc w:val="center"/>
        </w:trPr>
        <w:tc>
          <w:tcPr>
            <w:tcW w:w="453" w:type="pct"/>
            <w:vAlign w:val="center"/>
          </w:tcPr>
          <w:p w14:paraId="383AB852" w14:textId="77777777" w:rsidR="003930F3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6" w:type="pct"/>
            <w:vAlign w:val="center"/>
          </w:tcPr>
          <w:p w14:paraId="3FBDFD80" w14:textId="2F64D185" w:rsidR="003930F3" w:rsidRPr="00BF7B47" w:rsidRDefault="00667107" w:rsidP="00B31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7107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66710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3631" w:type="pct"/>
            <w:vAlign w:val="center"/>
          </w:tcPr>
          <w:p w14:paraId="76B2FDED" w14:textId="517C7C01" w:rsidR="003930F3" w:rsidRPr="00593EEA" w:rsidRDefault="00667107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</w:tr>
      <w:tr w:rsidR="003930F3" w:rsidRPr="00593EEA" w14:paraId="5417CF3C" w14:textId="77777777" w:rsidTr="00B31DB5">
        <w:trPr>
          <w:trHeight w:val="291"/>
          <w:jc w:val="center"/>
        </w:trPr>
        <w:tc>
          <w:tcPr>
            <w:tcW w:w="453" w:type="pct"/>
            <w:vAlign w:val="center"/>
          </w:tcPr>
          <w:p w14:paraId="459FC2F7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6" w:type="pct"/>
            <w:vAlign w:val="center"/>
          </w:tcPr>
          <w:p w14:paraId="1D074C1C" w14:textId="77777777" w:rsidR="003930F3" w:rsidRPr="00BF7B47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F7B47">
              <w:rPr>
                <w:rFonts w:ascii="Times New Roman" w:eastAsiaTheme="minorHAnsi" w:hAnsi="Times New Roman"/>
                <w:sz w:val="24"/>
                <w:szCs w:val="24"/>
              </w:rPr>
              <w:t>ГОСТ</w:t>
            </w:r>
          </w:p>
        </w:tc>
        <w:tc>
          <w:tcPr>
            <w:tcW w:w="3631" w:type="pct"/>
            <w:vAlign w:val="center"/>
          </w:tcPr>
          <w:p w14:paraId="3BFF8180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3930F3" w:rsidRPr="00593EEA" w14:paraId="40245DDF" w14:textId="77777777" w:rsidTr="00B31DB5">
        <w:trPr>
          <w:trHeight w:val="291"/>
          <w:jc w:val="center"/>
        </w:trPr>
        <w:tc>
          <w:tcPr>
            <w:tcW w:w="453" w:type="pct"/>
            <w:vAlign w:val="center"/>
          </w:tcPr>
          <w:p w14:paraId="3076126E" w14:textId="77777777" w:rsidR="003930F3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6" w:type="pct"/>
            <w:vAlign w:val="center"/>
          </w:tcPr>
          <w:p w14:paraId="3CADD370" w14:textId="5E1D0C6A" w:rsidR="003930F3" w:rsidRPr="00BF7B47" w:rsidRDefault="00667107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67107">
              <w:rPr>
                <w:rFonts w:ascii="Times New Roman" w:eastAsiaTheme="minorHAnsi" w:hAnsi="Times New Roman"/>
                <w:sz w:val="24"/>
                <w:szCs w:val="24"/>
              </w:rPr>
              <w:t>Объект</w:t>
            </w:r>
          </w:p>
        </w:tc>
        <w:tc>
          <w:tcPr>
            <w:tcW w:w="3631" w:type="pct"/>
            <w:vAlign w:val="center"/>
          </w:tcPr>
          <w:p w14:paraId="7395427B" w14:textId="42065889" w:rsidR="003930F3" w:rsidRPr="00593EEA" w:rsidRDefault="00667107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Орловский МСЦ</w:t>
            </w:r>
          </w:p>
        </w:tc>
      </w:tr>
      <w:tr w:rsidR="003930F3" w:rsidRPr="00593EEA" w14:paraId="2BC599DB" w14:textId="77777777" w:rsidTr="00B31DB5">
        <w:trPr>
          <w:trHeight w:val="291"/>
          <w:jc w:val="center"/>
        </w:trPr>
        <w:tc>
          <w:tcPr>
            <w:tcW w:w="453" w:type="pct"/>
            <w:vAlign w:val="center"/>
          </w:tcPr>
          <w:p w14:paraId="4E321126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6" w:type="pct"/>
            <w:vAlign w:val="center"/>
          </w:tcPr>
          <w:p w14:paraId="71C8B02D" w14:textId="77777777" w:rsidR="003930F3" w:rsidRPr="00BF7B47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F7B47">
              <w:rPr>
                <w:rFonts w:ascii="Times New Roman" w:eastAsiaTheme="minorHAnsi" w:hAnsi="Times New Roman"/>
                <w:sz w:val="24"/>
                <w:szCs w:val="24"/>
              </w:rPr>
              <w:t>ТО-1</w:t>
            </w:r>
          </w:p>
        </w:tc>
        <w:tc>
          <w:tcPr>
            <w:tcW w:w="3631" w:type="pct"/>
            <w:vAlign w:val="center"/>
          </w:tcPr>
          <w:p w14:paraId="3B1B923A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Ежемесячное 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еское обслуживание проводится 1 (один) 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раз в месяц</w:t>
            </w:r>
          </w:p>
        </w:tc>
      </w:tr>
      <w:tr w:rsidR="003930F3" w:rsidRPr="00593EEA" w14:paraId="7AA42645" w14:textId="77777777" w:rsidTr="00B31DB5">
        <w:trPr>
          <w:trHeight w:val="567"/>
          <w:jc w:val="center"/>
        </w:trPr>
        <w:tc>
          <w:tcPr>
            <w:tcW w:w="453" w:type="pct"/>
            <w:vAlign w:val="center"/>
          </w:tcPr>
          <w:p w14:paraId="56AC37C8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6" w:type="pct"/>
            <w:vAlign w:val="center"/>
          </w:tcPr>
          <w:p w14:paraId="27E4C99A" w14:textId="77777777" w:rsidR="003930F3" w:rsidRPr="00593EEA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3EEA">
              <w:rPr>
                <w:rFonts w:ascii="Times New Roman" w:eastAsiaTheme="minorHAnsi" w:hAnsi="Times New Roman"/>
                <w:sz w:val="24"/>
                <w:szCs w:val="24"/>
              </w:rPr>
              <w:t>ТО-3</w:t>
            </w:r>
          </w:p>
        </w:tc>
        <w:tc>
          <w:tcPr>
            <w:tcW w:w="3631" w:type="pct"/>
            <w:vAlign w:val="center"/>
          </w:tcPr>
          <w:p w14:paraId="0F16D989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Ежеквартальное техническое обслуживание проводится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(один)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 xml:space="preserve"> раз в квартал</w:t>
            </w:r>
          </w:p>
        </w:tc>
      </w:tr>
      <w:tr w:rsidR="003930F3" w:rsidRPr="00593EEA" w14:paraId="6EE6419D" w14:textId="77777777" w:rsidTr="00B31DB5">
        <w:trPr>
          <w:trHeight w:val="567"/>
          <w:jc w:val="center"/>
        </w:trPr>
        <w:tc>
          <w:tcPr>
            <w:tcW w:w="453" w:type="pct"/>
            <w:vAlign w:val="center"/>
          </w:tcPr>
          <w:p w14:paraId="065D2C8A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6" w:type="pct"/>
            <w:vAlign w:val="center"/>
          </w:tcPr>
          <w:p w14:paraId="3F826D32" w14:textId="77777777" w:rsidR="003930F3" w:rsidRPr="00593EEA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3EEA">
              <w:rPr>
                <w:rFonts w:ascii="Times New Roman" w:eastAsiaTheme="minorHAnsi" w:hAnsi="Times New Roman"/>
                <w:sz w:val="24"/>
                <w:szCs w:val="24"/>
              </w:rPr>
              <w:t>ТО-6</w:t>
            </w:r>
          </w:p>
        </w:tc>
        <w:tc>
          <w:tcPr>
            <w:tcW w:w="3631" w:type="pct"/>
            <w:vAlign w:val="center"/>
          </w:tcPr>
          <w:p w14:paraId="09A3E073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Полугодовое техническое обслуживание проводится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(один)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 xml:space="preserve"> раз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(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шесть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</w:tc>
      </w:tr>
      <w:tr w:rsidR="003930F3" w:rsidRPr="00593EEA" w14:paraId="3E850CC2" w14:textId="77777777" w:rsidTr="00B31DB5">
        <w:trPr>
          <w:trHeight w:val="582"/>
          <w:jc w:val="center"/>
        </w:trPr>
        <w:tc>
          <w:tcPr>
            <w:tcW w:w="453" w:type="pct"/>
            <w:vAlign w:val="center"/>
          </w:tcPr>
          <w:p w14:paraId="127019D3" w14:textId="77777777" w:rsidR="003930F3" w:rsidRPr="00593EEA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6" w:type="pct"/>
            <w:vAlign w:val="center"/>
          </w:tcPr>
          <w:p w14:paraId="719B7BCE" w14:textId="77777777" w:rsidR="003930F3" w:rsidRPr="00593EEA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3EEA">
              <w:rPr>
                <w:rFonts w:ascii="Times New Roman" w:eastAsiaTheme="minorHAnsi" w:hAnsi="Times New Roman"/>
                <w:sz w:val="24"/>
                <w:szCs w:val="24"/>
              </w:rPr>
              <w:t>ТО-12</w:t>
            </w:r>
          </w:p>
        </w:tc>
        <w:tc>
          <w:tcPr>
            <w:tcW w:w="3631" w:type="pct"/>
            <w:vAlign w:val="center"/>
          </w:tcPr>
          <w:p w14:paraId="74E98AF7" w14:textId="77777777" w:rsidR="003930F3" w:rsidRPr="00593EEA" w:rsidRDefault="003930F3" w:rsidP="00B31DB5">
            <w:pPr>
              <w:pStyle w:val="ConsPlusNormal"/>
              <w:ind w:righ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Годовое техническое обслуживание проводится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(один)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 xml:space="preserve"> раз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 (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двенадцать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</w:tc>
      </w:tr>
      <w:tr w:rsidR="003930F3" w:rsidRPr="00593EEA" w14:paraId="2ADD141E" w14:textId="77777777" w:rsidTr="00B31DB5">
        <w:trPr>
          <w:trHeight w:val="582"/>
          <w:jc w:val="center"/>
        </w:trPr>
        <w:tc>
          <w:tcPr>
            <w:tcW w:w="453" w:type="pct"/>
            <w:vAlign w:val="center"/>
          </w:tcPr>
          <w:p w14:paraId="11473F07" w14:textId="77777777" w:rsidR="003930F3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6" w:type="pct"/>
            <w:vAlign w:val="center"/>
          </w:tcPr>
          <w:p w14:paraId="7549AD22" w14:textId="77777777" w:rsidR="003930F3" w:rsidRPr="00593EEA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3631" w:type="pct"/>
            <w:vAlign w:val="center"/>
          </w:tcPr>
          <w:p w14:paraId="2683D708" w14:textId="77777777" w:rsidR="003930F3" w:rsidRPr="007876E8" w:rsidRDefault="003930F3" w:rsidP="00B31DB5">
            <w:pPr>
              <w:pStyle w:val="ConsPlusNormal"/>
              <w:ind w:right="103" w:firstLine="0"/>
              <w:rPr>
                <w:rFonts w:ascii="Times New Roman" w:hAnsi="Times New Roman"/>
                <w:sz w:val="24"/>
                <w:szCs w:val="24"/>
              </w:rPr>
            </w:pP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r w:rsidRPr="006324B2">
              <w:rPr>
                <w:rFonts w:ascii="Times New Roman" w:hAnsi="Times New Roman" w:cs="Times New Roman"/>
                <w:sz w:val="24"/>
                <w:szCs w:val="24"/>
              </w:rPr>
              <w:t>круглосуточная эксплуатация</w:t>
            </w:r>
            <w:r w:rsidRPr="007F6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2 (двух) грузовых лифтов Орловского МСЦ</w:t>
            </w:r>
          </w:p>
        </w:tc>
      </w:tr>
      <w:tr w:rsidR="003930F3" w:rsidRPr="00593EEA" w14:paraId="10A60FD4" w14:textId="77777777" w:rsidTr="00B31DB5">
        <w:trPr>
          <w:trHeight w:val="582"/>
          <w:jc w:val="center"/>
        </w:trPr>
        <w:tc>
          <w:tcPr>
            <w:tcW w:w="453" w:type="pct"/>
            <w:vAlign w:val="center"/>
          </w:tcPr>
          <w:p w14:paraId="7E597DF0" w14:textId="77777777" w:rsidR="003930F3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6" w:type="pct"/>
            <w:vAlign w:val="center"/>
          </w:tcPr>
          <w:p w14:paraId="4A41657C" w14:textId="77777777" w:rsidR="003930F3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Стороны</w:t>
            </w:r>
          </w:p>
        </w:tc>
        <w:tc>
          <w:tcPr>
            <w:tcW w:w="3631" w:type="pct"/>
            <w:vAlign w:val="center"/>
          </w:tcPr>
          <w:p w14:paraId="49DF2548" w14:textId="77777777" w:rsidR="003930F3" w:rsidRPr="007E7623" w:rsidRDefault="003930F3" w:rsidP="00B31DB5">
            <w:pPr>
              <w:pStyle w:val="ConsPlusNormal"/>
              <w:ind w:right="10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и Исполнитель</w:t>
            </w:r>
          </w:p>
        </w:tc>
      </w:tr>
      <w:tr w:rsidR="003930F3" w:rsidRPr="00593EEA" w14:paraId="4863FF7F" w14:textId="77777777" w:rsidTr="00B31DB5">
        <w:trPr>
          <w:trHeight w:val="582"/>
          <w:jc w:val="center"/>
        </w:trPr>
        <w:tc>
          <w:tcPr>
            <w:tcW w:w="453" w:type="pct"/>
            <w:vAlign w:val="center"/>
          </w:tcPr>
          <w:p w14:paraId="4DB9F53B" w14:textId="77777777" w:rsidR="003930F3" w:rsidRDefault="003930F3" w:rsidP="00B31DB5">
            <w:pPr>
              <w:pStyle w:val="ConsPlusNormal"/>
              <w:ind w:right="-4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6" w:type="pct"/>
            <w:vAlign w:val="center"/>
          </w:tcPr>
          <w:p w14:paraId="7201C1A1" w14:textId="77777777" w:rsidR="003930F3" w:rsidRDefault="003930F3" w:rsidP="00B31DB5">
            <w:pPr>
              <w:pStyle w:val="ConsPlusNormal"/>
              <w:ind w:right="-63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МСЦ</w:t>
            </w:r>
          </w:p>
        </w:tc>
        <w:tc>
          <w:tcPr>
            <w:tcW w:w="3631" w:type="pct"/>
            <w:vAlign w:val="center"/>
          </w:tcPr>
          <w:p w14:paraId="486E3E97" w14:textId="77777777" w:rsidR="003930F3" w:rsidRPr="007E7623" w:rsidRDefault="003930F3" w:rsidP="00B31DB5">
            <w:pPr>
              <w:pStyle w:val="ConsPlusNormal"/>
              <w:ind w:right="103" w:firstLine="0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Магистральный сортировочный центр</w:t>
            </w:r>
          </w:p>
        </w:tc>
      </w:tr>
    </w:tbl>
    <w:p w14:paraId="0BE7698C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8C65F" w14:textId="77777777" w:rsidR="00C54490" w:rsidRPr="003F47B5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ОКАЗЫВАЕМЫХ УСЛУГ</w:t>
      </w:r>
    </w:p>
    <w:p w14:paraId="7C6F1249" w14:textId="77777777" w:rsidR="00C54490" w:rsidRPr="003F47B5" w:rsidRDefault="00C54490" w:rsidP="00C54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2CB68" w14:textId="77777777" w:rsidR="00574B5B" w:rsidRPr="003F47B5" w:rsidRDefault="00574B5B" w:rsidP="00D874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7B5">
        <w:rPr>
          <w:rFonts w:ascii="Times New Roman" w:hAnsi="Times New Roman" w:cs="Times New Roman"/>
          <w:sz w:val="24"/>
          <w:szCs w:val="24"/>
        </w:rPr>
        <w:t>Оказание услуг по круглосуточной эксплуатации и техническому обслуживанию лифтов для нужд УФПС Орловской области.</w:t>
      </w:r>
    </w:p>
    <w:p w14:paraId="1F845934" w14:textId="77777777" w:rsidR="00C54490" w:rsidRPr="003F47B5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3EBA7C08" w14:textId="7296E7B4" w:rsidR="008D1D9F" w:rsidRPr="00E812C4" w:rsidRDefault="008D1D9F" w:rsidP="00BF6EE4">
      <w:pPr>
        <w:pStyle w:val="a7"/>
        <w:numPr>
          <w:ilvl w:val="1"/>
          <w:numId w:val="6"/>
        </w:numPr>
        <w:tabs>
          <w:tab w:val="left" w:pos="1134"/>
        </w:tabs>
        <w:spacing w:after="0" w:line="240" w:lineRule="auto"/>
        <w:ind w:left="0" w:right="-142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812C4">
        <w:rPr>
          <w:rFonts w:ascii="Times New Roman" w:hAnsi="Times New Roman"/>
          <w:sz w:val="24"/>
          <w:szCs w:val="24"/>
          <w:lang w:eastAsia="ar-SA"/>
        </w:rPr>
        <w:t xml:space="preserve">Оказание услуг по круглосуточной эксплуатации и техническому обслуживанию лифтов </w:t>
      </w:r>
      <w:r>
        <w:rPr>
          <w:rFonts w:ascii="Times New Roman" w:hAnsi="Times New Roman"/>
          <w:sz w:val="24"/>
          <w:szCs w:val="24"/>
          <w:lang w:eastAsia="ar-SA"/>
        </w:rPr>
        <w:t xml:space="preserve">Орловского МСЦ, указанных в Приложении № 3 к Техническому заданию, </w:t>
      </w:r>
      <w:r w:rsidRPr="00E812C4">
        <w:rPr>
          <w:rFonts w:ascii="Times New Roman" w:hAnsi="Times New Roman"/>
          <w:sz w:val="24"/>
          <w:szCs w:val="24"/>
          <w:lang w:eastAsia="ar-SA"/>
        </w:rPr>
        <w:t>включает:</w:t>
      </w:r>
    </w:p>
    <w:p w14:paraId="13351287" w14:textId="77777777" w:rsidR="008D1D9F" w:rsidRPr="00E812C4" w:rsidRDefault="008D1D9F" w:rsidP="00BF6EE4">
      <w:pPr>
        <w:pStyle w:val="a7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2F32A4">
        <w:rPr>
          <w:rFonts w:ascii="Times New Roman" w:hAnsi="Times New Roman"/>
          <w:sz w:val="24"/>
          <w:szCs w:val="24"/>
          <w:lang w:eastAsia="ar-SA"/>
        </w:rPr>
        <w:t>- техническое обслуживание</w:t>
      </w:r>
      <w:r>
        <w:rPr>
          <w:rFonts w:ascii="Times New Roman" w:hAnsi="Times New Roman"/>
          <w:sz w:val="24"/>
          <w:szCs w:val="24"/>
          <w:lang w:eastAsia="ar-SA"/>
        </w:rPr>
        <w:t xml:space="preserve"> в соответствии с Приложением № 1, № 4 к Техническому заданию</w:t>
      </w:r>
      <w:r w:rsidRPr="002F32A4">
        <w:rPr>
          <w:rFonts w:ascii="Times New Roman" w:hAnsi="Times New Roman"/>
          <w:sz w:val="24"/>
          <w:szCs w:val="24"/>
          <w:lang w:eastAsia="ar-SA"/>
        </w:rPr>
        <w:t xml:space="preserve">; </w:t>
      </w:r>
    </w:p>
    <w:p w14:paraId="761493CA" w14:textId="77777777" w:rsidR="008D1D9F" w:rsidRPr="00E812C4" w:rsidRDefault="008D1D9F" w:rsidP="00BF6EE4">
      <w:pPr>
        <w:pStyle w:val="a7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круглосуточную эксплуатацию в соответствии с Приложением № 2 к Техническому заданию. </w:t>
      </w:r>
    </w:p>
    <w:p w14:paraId="0E76A8EB" w14:textId="77777777" w:rsidR="008D1D9F" w:rsidRPr="00593EEA" w:rsidRDefault="008D1D9F" w:rsidP="00BF6EE4">
      <w:pPr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 xml:space="preserve">3.2. Задача: техническое обслуживание, </w:t>
      </w:r>
      <w:r w:rsidRPr="00593EEA">
        <w:rPr>
          <w:rFonts w:ascii="Times New Roman" w:hAnsi="Times New Roman"/>
          <w:sz w:val="24"/>
          <w:szCs w:val="24"/>
          <w:lang w:eastAsia="ar-SA"/>
        </w:rPr>
        <w:t>содержание лифтового оборудования в исправном и работоспос</w:t>
      </w:r>
      <w:r>
        <w:rPr>
          <w:rFonts w:ascii="Times New Roman" w:hAnsi="Times New Roman"/>
          <w:sz w:val="24"/>
          <w:szCs w:val="24"/>
          <w:lang w:eastAsia="ar-SA"/>
        </w:rPr>
        <w:t xml:space="preserve">обном состоянии, обеспечивающим </w:t>
      </w:r>
      <w:r w:rsidRPr="00593EEA">
        <w:rPr>
          <w:rFonts w:ascii="Times New Roman" w:hAnsi="Times New Roman"/>
          <w:sz w:val="24"/>
          <w:szCs w:val="24"/>
          <w:lang w:eastAsia="ar-SA"/>
        </w:rPr>
        <w:t>бесперебойную и безопасную эксплуатацию.</w:t>
      </w:r>
    </w:p>
    <w:p w14:paraId="793AEEA6" w14:textId="77777777" w:rsidR="008D1D9F" w:rsidRDefault="008D1D9F" w:rsidP="00BF6EE4">
      <w:pPr>
        <w:tabs>
          <w:tab w:val="left" w:pos="1134"/>
        </w:tabs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3.3. Цель:</w:t>
      </w:r>
      <w:r w:rsidRPr="00593EEA">
        <w:rPr>
          <w:rFonts w:ascii="Times New Roman" w:hAnsi="Times New Roman"/>
          <w:sz w:val="24"/>
          <w:szCs w:val="24"/>
          <w:lang w:eastAsia="ar-SA"/>
        </w:rPr>
        <w:t xml:space="preserve"> безопасная и бесперебойная работа лифтового оборудования</w:t>
      </w:r>
      <w:r>
        <w:rPr>
          <w:rFonts w:ascii="Times New Roman" w:hAnsi="Times New Roman"/>
          <w:sz w:val="24"/>
          <w:szCs w:val="24"/>
          <w:lang w:eastAsia="ar-SA"/>
        </w:rPr>
        <w:t>, предупреждение и ликвидация возможных аварийных ситуаций</w:t>
      </w:r>
      <w:r w:rsidRPr="00593EEA">
        <w:rPr>
          <w:rFonts w:ascii="Times New Roman" w:hAnsi="Times New Roman"/>
          <w:sz w:val="24"/>
          <w:szCs w:val="24"/>
          <w:lang w:eastAsia="ar-SA"/>
        </w:rPr>
        <w:t>.</w:t>
      </w:r>
    </w:p>
    <w:p w14:paraId="6E0931C3" w14:textId="77777777" w:rsidR="00C54490" w:rsidRPr="003F47B5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6DBB488F" w14:textId="7FD86098" w:rsidR="009400AA" w:rsidRPr="003F47B5" w:rsidRDefault="0001003A" w:rsidP="00D874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7B5">
        <w:rPr>
          <w:rFonts w:ascii="Times New Roman" w:hAnsi="Times New Roman" w:cs="Times New Roman"/>
          <w:sz w:val="24"/>
          <w:szCs w:val="24"/>
        </w:rPr>
        <w:t xml:space="preserve">4.1 </w:t>
      </w:r>
      <w:r w:rsidR="008D1D9F" w:rsidRPr="008678B8">
        <w:rPr>
          <w:rFonts w:ascii="Times New Roman" w:hAnsi="Times New Roman" w:cs="Times New Roman"/>
          <w:color w:val="000000"/>
          <w:sz w:val="24"/>
          <w:szCs w:val="24"/>
        </w:rPr>
        <w:t>Начало оказания усл</w:t>
      </w:r>
      <w:r w:rsidR="008D1D9F">
        <w:rPr>
          <w:rFonts w:ascii="Times New Roman" w:hAnsi="Times New Roman" w:cs="Times New Roman"/>
          <w:color w:val="000000"/>
          <w:sz w:val="24"/>
          <w:szCs w:val="24"/>
        </w:rPr>
        <w:t>уг: с даты заключения договора.</w:t>
      </w:r>
    </w:p>
    <w:p w14:paraId="44DB88AA" w14:textId="6F926D80" w:rsidR="009400AA" w:rsidRPr="003F47B5" w:rsidRDefault="00681583" w:rsidP="00D874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7B5">
        <w:rPr>
          <w:rFonts w:ascii="Times New Roman" w:hAnsi="Times New Roman" w:cs="Times New Roman"/>
          <w:sz w:val="24"/>
          <w:szCs w:val="24"/>
        </w:rPr>
        <w:t>4.</w:t>
      </w:r>
      <w:r w:rsidR="008D1D9F">
        <w:rPr>
          <w:rFonts w:ascii="Times New Roman" w:hAnsi="Times New Roman" w:cs="Times New Roman"/>
          <w:color w:val="000000"/>
          <w:sz w:val="24"/>
          <w:szCs w:val="24"/>
        </w:rPr>
        <w:t>2 Срок оказания услуг: 12 (двенадцать</w:t>
      </w:r>
      <w:r w:rsidR="008D1D9F" w:rsidRPr="008678B8">
        <w:rPr>
          <w:rFonts w:ascii="Times New Roman" w:hAnsi="Times New Roman" w:cs="Times New Roman"/>
          <w:color w:val="000000"/>
          <w:sz w:val="24"/>
          <w:szCs w:val="24"/>
        </w:rPr>
        <w:t>) месяцев с даты начала оказания услуг.</w:t>
      </w:r>
    </w:p>
    <w:p w14:paraId="3516BF32" w14:textId="7B71FF77" w:rsidR="009400AA" w:rsidRPr="003F47B5" w:rsidRDefault="0001003A" w:rsidP="00D874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7B5">
        <w:rPr>
          <w:rFonts w:ascii="Times New Roman" w:hAnsi="Times New Roman" w:cs="Times New Roman"/>
          <w:sz w:val="24"/>
          <w:szCs w:val="24"/>
        </w:rPr>
        <w:t xml:space="preserve">4.3 </w:t>
      </w:r>
      <w:r>
        <w:rPr>
          <w:rFonts w:ascii="Times New Roman" w:hAnsi="Times New Roman" w:cs="Times New Roman"/>
          <w:sz w:val="24"/>
          <w:szCs w:val="24"/>
        </w:rPr>
        <w:t>Место</w:t>
      </w:r>
      <w:r w:rsidR="009400AA" w:rsidRPr="003F47B5">
        <w:rPr>
          <w:rFonts w:ascii="Times New Roman" w:hAnsi="Times New Roman" w:cs="Times New Roman"/>
          <w:sz w:val="24"/>
          <w:szCs w:val="24"/>
        </w:rPr>
        <w:t xml:space="preserve"> оказания услуг: 302006, г. Орел, пл. Привокзальная, д. 1. </w:t>
      </w:r>
    </w:p>
    <w:p w14:paraId="35287671" w14:textId="3395BC1C" w:rsidR="00C54490" w:rsidRPr="003F47B5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3840FD61" w14:textId="77777777" w:rsidR="00EC7FD3" w:rsidRDefault="00EC7FD3" w:rsidP="00EC7FD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029133" w14:textId="77777777" w:rsidR="008D1D9F" w:rsidRPr="008D1D9F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5.1. Перечень услуг по техническому обслуживанию лифтов, в том числе аварийно-техническому обслуживанию лифтов, указан в Приложении № 1 к Техническому заданию.</w:t>
      </w:r>
    </w:p>
    <w:p w14:paraId="228938B5" w14:textId="77777777" w:rsidR="008D1D9F" w:rsidRPr="008D1D9F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 xml:space="preserve">5.2. Перечень услуг по круглосуточной эксплуатации лифтов указан в Приложении </w:t>
      </w:r>
    </w:p>
    <w:p w14:paraId="05512FCE" w14:textId="77777777" w:rsidR="008D1D9F" w:rsidRPr="008D1D9F" w:rsidRDefault="008D1D9F" w:rsidP="00BF6EE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№ 2 к Техническому заданию.</w:t>
      </w:r>
    </w:p>
    <w:p w14:paraId="16A3A038" w14:textId="77777777" w:rsidR="008D1D9F" w:rsidRPr="008D1D9F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5.3. Перечень лифтов для оказания услуг по круглосуточной эксплуатации и техническому обслуживанию указан в Приложении № 3 к Техническому заданию.</w:t>
      </w:r>
    </w:p>
    <w:p w14:paraId="6EF4BB46" w14:textId="09594820" w:rsidR="00484384" w:rsidRPr="00FC599A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5.4. Объем и периодичность технического обслуживания указан в Приложении № 4 к Техническому заданию</w:t>
      </w:r>
      <w:r w:rsidR="00484384" w:rsidRPr="00484384">
        <w:rPr>
          <w:rFonts w:ascii="Times New Roman" w:hAnsi="Times New Roman" w:cs="Times New Roman"/>
          <w:sz w:val="24"/>
          <w:szCs w:val="24"/>
        </w:rPr>
        <w:t>.</w:t>
      </w:r>
    </w:p>
    <w:p w14:paraId="2A86F1AC" w14:textId="6BEC8389" w:rsidR="00C54490" w:rsidRPr="003F47B5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15F20FF4" w14:textId="3AFF6345" w:rsidR="00C54490" w:rsidRPr="003D1D0C" w:rsidRDefault="00C54490" w:rsidP="003D1D0C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D0C">
        <w:rPr>
          <w:rFonts w:ascii="Times New Roman" w:hAnsi="Times New Roman" w:cs="Times New Roman"/>
          <w:sz w:val="24"/>
          <w:szCs w:val="24"/>
        </w:rPr>
        <w:t xml:space="preserve"> </w:t>
      </w:r>
      <w:r w:rsidRPr="003D1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2901445" w14:textId="77777777" w:rsidR="00791802" w:rsidRPr="003F47B5" w:rsidRDefault="00791802" w:rsidP="0079180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93A5EC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Исполнитель должен обеспечить оказание услуг всем необходимым оборудованием, специальным инструментом, приспособлениями, в том числе переносными грузоподъемными механизмами, измерительными приборами и средствами малой механизации, необходимыми для оказания услуг по техническому обслуживанию лифтов и оборудования систем диспетчерского контроля, в том числе для проведения аварийно-технического обслуживания.</w:t>
      </w:r>
    </w:p>
    <w:p w14:paraId="3F514472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Исполнитель обязан не позднее чем через 3 (три) календарных дня с даты заключения договора представить необходимые удостоверения, подтверждающие, что персонал Исполнителя, привлекаемый к оказанию услуг, имеет необходимые квалификации в соответствии с законодательством Российской Федерации.</w:t>
      </w:r>
    </w:p>
    <w:p w14:paraId="2BBBB0F7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Исполнитель обязан не позднее 5 (пяти) календарных дней с даты заключения договора предоставить на согласование Заказчику график регламентных работ по техническому обслуживанию лифтов в соответствии с требованиями действующего законодательства Российской Федерации.</w:t>
      </w:r>
    </w:p>
    <w:p w14:paraId="5A80CE9E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Исполнитель должен обеспечить оказание услуг специалистами, имеющими необходимые квалификации, а именно:</w:t>
      </w:r>
    </w:p>
    <w:p w14:paraId="1A8369E7" w14:textId="64DEFD73" w:rsidR="008D1D9F" w:rsidRPr="008D1D9F" w:rsidRDefault="00BF6EE4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1D9F" w:rsidRPr="008D1D9F">
        <w:rPr>
          <w:rFonts w:ascii="Times New Roman" w:hAnsi="Times New Roman" w:cs="Times New Roman"/>
          <w:sz w:val="24"/>
          <w:szCs w:val="24"/>
        </w:rPr>
        <w:t>электромеханик должен иметь свидетельство о квалификации, выданное центром независимой оценки квалификации в соответствии с требованиями Федерального закона от 03.07.2016 № 238-ФЗ «О независимой оценке квалификации» и удостоверение по электробезопасности не ниже 3-й группы в соответствии с требованиями Приказа Минтруда России от 31.03.2021 № 193н «Об утверждении профессионального стандарта «Электромеханик по лифтам»;</w:t>
      </w:r>
    </w:p>
    <w:p w14:paraId="3E8288FA" w14:textId="06973C56" w:rsidR="008D1D9F" w:rsidRPr="008D1D9F" w:rsidRDefault="00BF6EE4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1D9F" w:rsidRPr="008D1D9F">
        <w:rPr>
          <w:rFonts w:ascii="Times New Roman" w:hAnsi="Times New Roman" w:cs="Times New Roman"/>
          <w:sz w:val="24"/>
          <w:szCs w:val="24"/>
        </w:rPr>
        <w:t xml:space="preserve">инженер-наладчик должен иметь свидетельство о квалификации, выданное центром независимой оценки квалификации в соответствии с требованиями Федерального закона от 03.07.2016 № 238-ФЗ «О независимой оценке квалификации» и удостоверение по </w:t>
      </w:r>
      <w:r w:rsidR="008D1D9F" w:rsidRPr="008D1D9F">
        <w:rPr>
          <w:rFonts w:ascii="Times New Roman" w:hAnsi="Times New Roman" w:cs="Times New Roman"/>
          <w:sz w:val="24"/>
          <w:szCs w:val="24"/>
        </w:rPr>
        <w:lastRenderedPageBreak/>
        <w:t>электробезопасности не ниже 3-й группы в соответствии с требованиями п 3 п.п.3.1 Приказа Минтруда России от 11.10.2021 № 704н «Об утверждении профессионального стандарта «Наладчик электронного оборудования лифтов, подъемных платформ для инвалидов, эскалаторов, пассажирских конвейеров (движущихся пешеходных дорожек)»;</w:t>
      </w:r>
    </w:p>
    <w:p w14:paraId="30CDB24B" w14:textId="589F548E" w:rsidR="008D1D9F" w:rsidRPr="008D1D9F" w:rsidRDefault="00BF6EE4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1D9F" w:rsidRPr="008D1D9F">
        <w:rPr>
          <w:rFonts w:ascii="Times New Roman" w:hAnsi="Times New Roman" w:cs="Times New Roman"/>
          <w:sz w:val="24"/>
          <w:szCs w:val="24"/>
        </w:rPr>
        <w:t>лифтер должен иметь свидетельство о подтверждении квалификации, выданное центром независимой оценки квалификации в соответствии с требованиями Федерального закона от 03.07.2016 № 238-ФЗ «О независимой оценке квалификации» и удостоверение по электробезопасности не ниже 2-й группы в соответствии с требованиями п. 3 п.п.3.1 Приказа Минтруда России от 31.03.2021 № 198н «Об утверждении профессионального стандарта Лифтер - оператор по обслуживанию лифтов и платформ подъемных»;</w:t>
      </w:r>
    </w:p>
    <w:p w14:paraId="5E3DA80F" w14:textId="6DA7E8AD" w:rsidR="008D1D9F" w:rsidRPr="008D1D9F" w:rsidRDefault="00BF6EE4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1D9F" w:rsidRPr="008D1D9F">
        <w:rPr>
          <w:rFonts w:ascii="Times New Roman" w:hAnsi="Times New Roman" w:cs="Times New Roman"/>
          <w:sz w:val="24"/>
          <w:szCs w:val="24"/>
        </w:rPr>
        <w:t xml:space="preserve">специалист по организации эксплуатации лифтов должен иметь свидетельство о квалификации, выданное центром независимой оценки квалификации в соответствии с требованиями Федерального закона от 03.07.2016 №238-ФЗ «О независимой оценке квалификации» и удостоверение по электробезопасности не ниже 2-й группы в соответствии с требованиями п. 3 </w:t>
      </w:r>
      <w:proofErr w:type="spellStart"/>
      <w:r w:rsidR="008D1D9F" w:rsidRPr="008D1D9F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8D1D9F" w:rsidRPr="008D1D9F">
        <w:rPr>
          <w:rFonts w:ascii="Times New Roman" w:hAnsi="Times New Roman" w:cs="Times New Roman"/>
          <w:sz w:val="24"/>
          <w:szCs w:val="24"/>
        </w:rPr>
        <w:t>. 3.1 Приказа Минтруда России от 31.03.2021 № 203н «Об утверждении профессионального стандарта «Специалист по организации эксплуатации лифтов»;</w:t>
      </w:r>
    </w:p>
    <w:p w14:paraId="7E6525DB" w14:textId="6364A929" w:rsidR="008D1D9F" w:rsidRPr="008D1D9F" w:rsidRDefault="00BF6EE4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1D9F" w:rsidRPr="008D1D9F">
        <w:rPr>
          <w:rFonts w:ascii="Times New Roman" w:hAnsi="Times New Roman" w:cs="Times New Roman"/>
          <w:sz w:val="24"/>
          <w:szCs w:val="24"/>
        </w:rPr>
        <w:t xml:space="preserve">специалист по организации технического обслуживания и ремонта лифтов должен иметь свидетельство о квалификации, выданное центром независимой оценки квалификации в соответствии с требованиями Федерального закона от 03.07.2016 № 238-ФЗ «О независимой оценке квалификации» и удостоверение по электробезопасности не ниже 2-й группы в соответствии с требованиями п. 3 </w:t>
      </w:r>
      <w:proofErr w:type="spellStart"/>
      <w:r w:rsidR="008D1D9F" w:rsidRPr="008D1D9F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8D1D9F" w:rsidRPr="008D1D9F">
        <w:rPr>
          <w:rFonts w:ascii="Times New Roman" w:hAnsi="Times New Roman" w:cs="Times New Roman"/>
          <w:sz w:val="24"/>
          <w:szCs w:val="24"/>
        </w:rPr>
        <w:t xml:space="preserve">. 3.2. Приказа Минтруда России от 31.03.2021 № 203н «Об утверждении профессионального стандарта «Специалист по организации технического обслуживания и ремонта лифтов». </w:t>
      </w:r>
    </w:p>
    <w:p w14:paraId="096A3DAB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Исполнитель обязан обеспечить персонал производственными, должностными инструкциями, инструкциями по технике безопасности и нести ответственность за соблюдение указанным персоналом соответствующих инструкций.</w:t>
      </w:r>
    </w:p>
    <w:p w14:paraId="4BCC8D61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Услуги должны быть оказаны в соответствии с требованиями Федеральных законов и иных нормативно-правовых актов Российской Федерации, в том числе:</w:t>
      </w:r>
    </w:p>
    <w:p w14:paraId="0158AE4A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Постановление Правительства РФ от 20.10.2023 №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 (вместе с «Правилами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метрополитенах»);</w:t>
      </w:r>
    </w:p>
    <w:p w14:paraId="4222FD83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Решение Комиссии Таможенного союза от 18.10.2011 № 824 «О принятии технического регламента Таможенного союза «Безопасность лифтов» (вместе с «ТР ТС 011/2011. Технический регламент Таможенного союза. Безопасность лифтов»);</w:t>
      </w:r>
    </w:p>
    <w:p w14:paraId="53646002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Приказ Минэнерго РФ от 08.07.2002 № 204 «Об утверждении глав Правил устройства электроустановок» (вместе с «Правилами устройства электроустановок. Издание седьмое. Раздел 1. Общие правила. Главы 1.1, 1.2, 1.7, 1.9. Раздел 7. Электрооборудование специальных установок. Главы 7.5, 7.6, 7.10);</w:t>
      </w:r>
    </w:p>
    <w:p w14:paraId="4CC414BA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ГОСТ Р 55964-2022 «Национальный стандарт Российской Федерации. Лифты. Общие требования безопасности при эксплуатации»;</w:t>
      </w:r>
    </w:p>
    <w:p w14:paraId="195C01E8" w14:textId="1F415BD1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 xml:space="preserve">Приказ Минтруда России от 15.12.2020 № 903н «Об </w:t>
      </w:r>
      <w:r w:rsidR="003930F3" w:rsidRPr="008D1D9F">
        <w:rPr>
          <w:rFonts w:ascii="Times New Roman" w:hAnsi="Times New Roman" w:cs="Times New Roman"/>
          <w:sz w:val="24"/>
          <w:szCs w:val="24"/>
        </w:rPr>
        <w:t>утверждении правил</w:t>
      </w:r>
      <w:r w:rsidRPr="008D1D9F">
        <w:rPr>
          <w:rFonts w:ascii="Times New Roman" w:hAnsi="Times New Roman" w:cs="Times New Roman"/>
          <w:sz w:val="24"/>
          <w:szCs w:val="24"/>
        </w:rPr>
        <w:t xml:space="preserve"> по охране труда при эксплуатации электроустановок»;</w:t>
      </w:r>
    </w:p>
    <w:p w14:paraId="79C1EF0E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Приказ Ростехнадзора от 14.08.2017 № 309 «Об утверждении форм документов, необходимых для реализации пунктов 13, 15, 23 Правил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метрополитенах».</w:t>
      </w:r>
    </w:p>
    <w:p w14:paraId="1FFCDAC2" w14:textId="77777777" w:rsidR="008D1D9F" w:rsidRPr="008D1D9F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lastRenderedPageBreak/>
        <w:t>Результатом оказания услуг по техническому обслуживанию и круглосуточной эксплуатации должна стать бесперебойная и безопасная работа лифтового оборудования.</w:t>
      </w:r>
    </w:p>
    <w:p w14:paraId="730E9C03" w14:textId="426102E4" w:rsidR="00032E4F" w:rsidRPr="005A344E" w:rsidRDefault="008D1D9F" w:rsidP="008D1D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Техническое обслуживание лифтового оборудования должно быть выполнено в соответствии с составом услуг по техническому обслуживанию лифтов (Приложение № 4 к Техническому заданию) и с надлежащим качеством</w:t>
      </w:r>
      <w:r w:rsidR="00032E4F" w:rsidRPr="005A344E">
        <w:rPr>
          <w:rFonts w:ascii="Times New Roman" w:hAnsi="Times New Roman" w:cs="Times New Roman"/>
          <w:sz w:val="24"/>
          <w:szCs w:val="24"/>
        </w:rPr>
        <w:t>.</w:t>
      </w:r>
    </w:p>
    <w:p w14:paraId="70EE96D8" w14:textId="77777777" w:rsidR="004C5B91" w:rsidRPr="003F47B5" w:rsidRDefault="004C5B91" w:rsidP="006E75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DE02E3" w14:textId="0C1DC66C" w:rsidR="00C54490" w:rsidRDefault="00C54490" w:rsidP="003D1D0C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оказания услуг</w:t>
      </w:r>
    </w:p>
    <w:p w14:paraId="6D51E1A4" w14:textId="77777777" w:rsidR="004C5B91" w:rsidRPr="003F47B5" w:rsidRDefault="004C5B91" w:rsidP="004C5B9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9201C8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оказания услуг Исполнитель обязан в течение 1 (одного) рабочего дня с даты заключения договора направить в адрес Заказчика список обученного и квалифицированного персонала для оказания услуг на объекте и копии приказов о назначении персональных ответственных исполнителей за объект.</w:t>
      </w:r>
    </w:p>
    <w:p w14:paraId="4B5B0E9A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техническому обслуживанию должны быть оказаны в рабочие дни с понедельника по четверг с 09:00 до 18:00, в пятницу с 09:00 до 16:45.</w:t>
      </w:r>
    </w:p>
    <w:p w14:paraId="7F4C0594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круглосуточной эксплуатации должны быть оказаны ежедневно с 00:00 до 24:00, включая выходные и праздничные дни.</w:t>
      </w:r>
    </w:p>
    <w:p w14:paraId="227F0497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аварийно-техническому обслуживанию выполняются круглосуточно, включая выходные и праздничные дни.</w:t>
      </w:r>
    </w:p>
    <w:p w14:paraId="7DDFD836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Запасные части к лифтовому оборудованию не входят в стоимость технического обслуживания и предоставляются Заказчиком, за исключением расходных смазочных материалов необходимых для чистки и смазки узлов, деталей и механизмов лифтового оборудования, включая смазочные материалы для редуктора главного привода, привода дверей кабины лифта, направляющих кабины и противовеса.</w:t>
      </w:r>
    </w:p>
    <w:p w14:paraId="0F769B23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должны быть соблюдены правила паспортно-визового режима персонала, оказывающего услуги на объекте.</w:t>
      </w:r>
    </w:p>
    <w:p w14:paraId="542A4995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назначить приказом по своей организации:</w:t>
      </w:r>
    </w:p>
    <w:p w14:paraId="7555B7FC" w14:textId="2FBEAC6C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 руководителя за оказание услуг по техническому обслуживанию и круглосуточной эксплуатации в соответствии с настоящим Техническим заданием (лицо, ответственное за организацию работ по техническому обслуживанию лифтового оборудования). Сведения об указанном лице (фамилия, имя, отчество, должность, дата и номер распорядительного акта о его назначении) и его подпись вносятся в паспорт объекта;</w:t>
      </w:r>
    </w:p>
    <w:p w14:paraId="74803D19" w14:textId="52ED20C9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ответственного из обслуживающего персонала по объекту обслуживания (электромеханики по лифтам). В приказе указать сведения о местонахождении объекта с указанием заводских и учетных номеров лифтов.</w:t>
      </w:r>
    </w:p>
    <w:p w14:paraId="1021C3B1" w14:textId="76B4E057" w:rsidR="00C54490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назначает своего представителя для осуществления контроля качества и объема оказываемых услуг.</w:t>
      </w:r>
    </w:p>
    <w:p w14:paraId="321B4510" w14:textId="77777777" w:rsidR="004C5B91" w:rsidRPr="003F47B5" w:rsidRDefault="004C5B91" w:rsidP="00C54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32C" w14:textId="5B354D0E" w:rsidR="00C54490" w:rsidRDefault="00C54490" w:rsidP="00C54490">
      <w:pPr>
        <w:widowControl w:val="0"/>
        <w:numPr>
          <w:ilvl w:val="1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26D9EE8D" w14:textId="77777777" w:rsidR="004C5B91" w:rsidRPr="003F47B5" w:rsidRDefault="004C5B91" w:rsidP="004C5B9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903F17" w14:textId="77777777" w:rsidR="008D1D9F" w:rsidRPr="008D1D9F" w:rsidRDefault="008D1D9F" w:rsidP="008D1D9F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При оказании услуг Исполнителем должны быть соблюдены и исполняться требования к безопасности оказания услуг и требования к безопасности результата оказанных услуг, определенных в нормативно-правовых документах, в том числе, Федерального закона от 22.07.2008 № 123-ФЗ «Технический регламент о требованиях пожарной безопасности».</w:t>
      </w:r>
    </w:p>
    <w:p w14:paraId="1B57767F" w14:textId="27BA8321" w:rsidR="008D1D9F" w:rsidRPr="008D1D9F" w:rsidRDefault="008D1D9F" w:rsidP="00BF6EE4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 xml:space="preserve">Мероприятия по охране труда должны обеспечиваться выдачей Исполнителем персоналу необходимых средств индивидуальной защиты (каски, специальная одежда, обувь и др.) </w:t>
      </w:r>
      <w:r w:rsidR="003930F3" w:rsidRPr="008D1D9F">
        <w:rPr>
          <w:rFonts w:ascii="Times New Roman" w:hAnsi="Times New Roman" w:cs="Times New Roman"/>
          <w:sz w:val="24"/>
          <w:szCs w:val="24"/>
        </w:rPr>
        <w:t>согласно требованиям</w:t>
      </w:r>
      <w:r w:rsidRPr="008D1D9F">
        <w:rPr>
          <w:rFonts w:ascii="Times New Roman" w:hAnsi="Times New Roman" w:cs="Times New Roman"/>
          <w:sz w:val="24"/>
          <w:szCs w:val="24"/>
        </w:rPr>
        <w:t xml:space="preserve"> ст. 221 Трудового кодекса Российской Федерации от 30.12.2001 № 197-ФЗ, Приказа Минтруда России от 09.12.2014 № 997н «Об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</w:t>
      </w:r>
      <w:r w:rsidRPr="008D1D9F">
        <w:rPr>
          <w:rFonts w:ascii="Times New Roman" w:hAnsi="Times New Roman" w:cs="Times New Roman"/>
          <w:sz w:val="24"/>
          <w:szCs w:val="24"/>
        </w:rPr>
        <w:lastRenderedPageBreak/>
        <w:t>или связанных с загрязнением».</w:t>
      </w:r>
    </w:p>
    <w:p w14:paraId="260D13F5" w14:textId="410898C2" w:rsidR="00E7661B" w:rsidRDefault="008D1D9F" w:rsidP="008D1D9F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При выполнении мероприятий по предотвращению аварийных ситуаций –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 На объекте должны быть в наличии материальные и технические средства для осуществления мероприятий по спасению людей и ликвидации аварии</w:t>
      </w:r>
      <w:r w:rsidR="00E7661B" w:rsidRPr="003F47B5">
        <w:rPr>
          <w:rFonts w:ascii="Times New Roman" w:hAnsi="Times New Roman" w:cs="Times New Roman"/>
          <w:sz w:val="24"/>
          <w:szCs w:val="24"/>
        </w:rPr>
        <w:t>.</w:t>
      </w:r>
    </w:p>
    <w:p w14:paraId="74903D20" w14:textId="77777777" w:rsidR="004C5B91" w:rsidRPr="003F47B5" w:rsidRDefault="004C5B91" w:rsidP="00E766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B40783" w14:textId="5C85F653" w:rsidR="00C54490" w:rsidRDefault="00C54490" w:rsidP="00C54490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сдачи-приемки услуг</w:t>
      </w:r>
    </w:p>
    <w:p w14:paraId="1A47B82E" w14:textId="77777777" w:rsidR="004C5B91" w:rsidRPr="003F47B5" w:rsidRDefault="004C5B91" w:rsidP="004C5B9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C31774" w14:textId="77777777" w:rsidR="008D1D9F" w:rsidRPr="008D1D9F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По окончании отчетного периода осуществляется приемка оказанных услуг комиссией, которая состоит не менее чем из 2 (двух) представителей Заказчика и 1 (одного) представителя Исполнителя.</w:t>
      </w:r>
    </w:p>
    <w:p w14:paraId="4167C1FD" w14:textId="77777777" w:rsidR="008D1D9F" w:rsidRPr="008D1D9F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Приемка услуг осуществляется не позднее 15 (пятнадцати) рабочих дней со дня получения Заказчиком подписанного Исполнителем Акта сдачи-приемки оказанных услуг и отчетных материалов. Указанный срок может продлеваться на срок проведения экспертизы, если Заказчиком проводится экспертиза оказываемых услуг. Заказчик осуществляет приемку на соответствие количества, объема и качества требованиям, установленным в Техническом задании.</w:t>
      </w:r>
    </w:p>
    <w:p w14:paraId="370951B0" w14:textId="78CAB40E" w:rsidR="004C5B91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Услуги считаются оказанными, если подписан акт сдачи-приемки оказанных услуг.</w:t>
      </w:r>
    </w:p>
    <w:p w14:paraId="136A84C9" w14:textId="77777777" w:rsidR="008D1D9F" w:rsidRPr="003F47B5" w:rsidRDefault="008D1D9F" w:rsidP="008D1D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D2FA16" w14:textId="7B8F9F5B" w:rsidR="00C54490" w:rsidRPr="003D1D0C" w:rsidRDefault="00C54490" w:rsidP="003D1D0C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1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передаче заказчику технических и иных документов (оформление результатов оказанных услуг)</w:t>
      </w:r>
    </w:p>
    <w:p w14:paraId="4FE15EC4" w14:textId="77777777" w:rsidR="004C5B91" w:rsidRPr="003F47B5" w:rsidRDefault="004C5B91" w:rsidP="004C5B91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ABCFA4" w14:textId="77777777" w:rsidR="008D1D9F" w:rsidRPr="008D1D9F" w:rsidRDefault="008D1D9F" w:rsidP="008D1D9F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 xml:space="preserve">По окончании всего комплекса оказанных услуг, но не позднее 5 (пятого) числа месяца, следующего за отчетным, Исполнитель предъявляет Заказчику подписанные со своей стороны и удостоверенные печатью: </w:t>
      </w:r>
    </w:p>
    <w:p w14:paraId="0A49C7FC" w14:textId="77777777" w:rsidR="008D1D9F" w:rsidRPr="008D1D9F" w:rsidRDefault="008D1D9F" w:rsidP="008D1D9F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-  счет в 1 (одном) экземпляре;</w:t>
      </w:r>
    </w:p>
    <w:p w14:paraId="4B89B655" w14:textId="77777777" w:rsidR="008D1D9F" w:rsidRPr="008D1D9F" w:rsidRDefault="008D1D9F" w:rsidP="008D1D9F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 xml:space="preserve">-  акт сдачи-приемки оказанных услуг в 2 (двух) экземплярах; </w:t>
      </w:r>
    </w:p>
    <w:p w14:paraId="1743575D" w14:textId="1FE3D62A" w:rsidR="004B05CE" w:rsidRDefault="008D1D9F" w:rsidP="008D1D9F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D9F">
        <w:rPr>
          <w:rFonts w:ascii="Times New Roman" w:hAnsi="Times New Roman" w:cs="Times New Roman"/>
          <w:sz w:val="24"/>
          <w:szCs w:val="24"/>
        </w:rPr>
        <w:t>- счет – фактура (для Исполнителя с общей системой налогообложения) в 2 (двух) экземплярах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9BC1E8" w14:textId="77777777" w:rsidR="008D1D9F" w:rsidRPr="005A344E" w:rsidRDefault="008D1D9F" w:rsidP="008D1D9F">
      <w:pPr>
        <w:pStyle w:val="ConsPlusNormal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BCDA40" w14:textId="5F91D45E" w:rsidR="004B05CE" w:rsidRDefault="00C54490" w:rsidP="004B05CE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 ОБЪЕМУ ПРЕДОСТАВЛЕНИЯ ГАРАНТИЙНЫХ ОБЯЗАТЕЛЬСТВ</w:t>
      </w:r>
    </w:p>
    <w:p w14:paraId="788D06A5" w14:textId="77777777" w:rsidR="004B05CE" w:rsidRPr="004B05CE" w:rsidRDefault="004B05CE" w:rsidP="004B05C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81CFB0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оказанных услуг в соответствии с требованиями нормативно-правовых актов, национальных и международных стандартов (в том числе ГОСТ, регламентов, правил, указанных в пункте 6.1 Технического задания), которые регулируют качество оказания услуг определенного вида.</w:t>
      </w:r>
    </w:p>
    <w:p w14:paraId="3C0954BA" w14:textId="77777777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в соответствии с Техническим заданием, предусмотренные составом текущих технических обслуживаний лифтов (ТО) и периодичностью их проведения (Приложение № 3 к Техническому заданию), составляет: </w:t>
      </w:r>
    </w:p>
    <w:p w14:paraId="4D04297A" w14:textId="0CCD9C62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ТО - 1 – 1 (один) месяц; </w:t>
      </w:r>
    </w:p>
    <w:p w14:paraId="33B81938" w14:textId="3983864A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 - 3 – 3 (три) месяца;</w:t>
      </w:r>
    </w:p>
    <w:p w14:paraId="38AC4266" w14:textId="4DF42558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 - 6 – 6 (шесть) месяцев;</w:t>
      </w:r>
    </w:p>
    <w:p w14:paraId="437C20B7" w14:textId="12C0AB6F" w:rsidR="008D1D9F" w:rsidRPr="008D1D9F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 - 12 – 12 (двенадцать) месяцев.</w:t>
      </w:r>
    </w:p>
    <w:p w14:paraId="19930210" w14:textId="737E6618" w:rsidR="00E7661B" w:rsidRPr="003F47B5" w:rsidRDefault="008D1D9F" w:rsidP="008D1D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9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оказанные услуги исчисляется с даты подписания Сторонами Акта сдачи-приемки оказанных услуг</w:t>
      </w:r>
      <w:r w:rsidR="00E7661B" w:rsidRPr="003F47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5A4752" w14:textId="7A5ED84A" w:rsidR="00C54490" w:rsidRDefault="00C54490" w:rsidP="004B05CE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239C9AC7" w14:textId="77777777" w:rsidR="004B05CE" w:rsidRPr="003F47B5" w:rsidRDefault="004B05CE" w:rsidP="004B05C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E353B0" w14:textId="52BA087F" w:rsidR="00C552CA" w:rsidRPr="008D1D9F" w:rsidRDefault="008D1D9F" w:rsidP="008D1D9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1D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Федеральным законом от 26.12.2008 № 294-ФЗ «О защите прав юридических лиц и индивидуальных предпринимателей при осуществлении </w:t>
      </w:r>
      <w:r w:rsidRPr="008D1D9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государственного контроля (надзора) и муниципального контроля» и Правилами представления уведомлений о начале осуществления отдельных видов предпринимательской деятельности и учета указанных уведомлений, утвержденными постановлением Правительства Российской Федерации от 16.07.2009 № 584 на специализированные организации, осуществляющие деятельность (предполагающие ее осуществлять) по монтажу, демонтажу, эксплуатации, в том числе обслуживанию и ремонту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возложена обязанность по направлению в соответствующие уполномоченные органы (в том числе Ростехнадзор) уведомлений о начале осуществления указанного вида деятельности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076C77AF" w14:textId="77777777" w:rsidR="00C54490" w:rsidRPr="003F47B5" w:rsidRDefault="00C54490" w:rsidP="00C54490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4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7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4"/>
        <w:gridCol w:w="6373"/>
        <w:gridCol w:w="1485"/>
      </w:tblGrid>
      <w:tr w:rsidR="008D1D9F" w:rsidRPr="00593EEA" w14:paraId="10C27770" w14:textId="77777777" w:rsidTr="00B31DB5">
        <w:trPr>
          <w:trHeight w:val="454"/>
          <w:jc w:val="center"/>
        </w:trPr>
        <w:tc>
          <w:tcPr>
            <w:tcW w:w="794" w:type="pct"/>
          </w:tcPr>
          <w:p w14:paraId="22E5F4D6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3411" w:type="pct"/>
          </w:tcPr>
          <w:p w14:paraId="6AEE6C4A" w14:textId="77777777" w:rsidR="008D1D9F" w:rsidRPr="00593EEA" w:rsidRDefault="008D1D9F" w:rsidP="00B31D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796" w:type="pct"/>
          </w:tcPr>
          <w:p w14:paraId="57BD35B6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8D1D9F" w:rsidRPr="00593EEA" w14:paraId="59A46C6A" w14:textId="77777777" w:rsidTr="00B31DB5">
        <w:trPr>
          <w:jc w:val="center"/>
        </w:trPr>
        <w:tc>
          <w:tcPr>
            <w:tcW w:w="794" w:type="pct"/>
            <w:vAlign w:val="center"/>
          </w:tcPr>
          <w:p w14:paraId="0F6CC1E2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1" w:type="pct"/>
            <w:vAlign w:val="center"/>
          </w:tcPr>
          <w:p w14:paraId="5A56A56F" w14:textId="77777777" w:rsidR="008D1D9F" w:rsidRPr="00593EEA" w:rsidRDefault="008D1D9F" w:rsidP="00B31DB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Перечень услуг </w:t>
            </w:r>
            <w:r w:rsidRPr="00593EEA">
              <w:rPr>
                <w:rFonts w:ascii="Times New Roman" w:eastAsia="Calibri" w:hAnsi="Times New Roman" w:cs="Times New Roman"/>
                <w:sz w:val="24"/>
                <w:szCs w:val="24"/>
              </w:rPr>
              <w:t>по техническому обслуживанию лифтов</w:t>
            </w:r>
          </w:p>
        </w:tc>
        <w:tc>
          <w:tcPr>
            <w:tcW w:w="796" w:type="pct"/>
            <w:vAlign w:val="center"/>
          </w:tcPr>
          <w:p w14:paraId="49158537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1D9F" w:rsidRPr="00593EEA" w14:paraId="6722C1DA" w14:textId="77777777" w:rsidTr="00B31DB5">
        <w:trPr>
          <w:jc w:val="center"/>
        </w:trPr>
        <w:tc>
          <w:tcPr>
            <w:tcW w:w="794" w:type="pct"/>
            <w:vAlign w:val="center"/>
          </w:tcPr>
          <w:p w14:paraId="13E00BC2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1" w:type="pct"/>
            <w:vAlign w:val="center"/>
          </w:tcPr>
          <w:p w14:paraId="152FBE83" w14:textId="77777777" w:rsidR="008D1D9F" w:rsidRPr="00593EEA" w:rsidRDefault="008D1D9F" w:rsidP="00B31DB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Перечень услуг по к</w:t>
            </w:r>
            <w:r>
              <w:rPr>
                <w:rFonts w:ascii="Times New Roman" w:hAnsi="Times New Roman"/>
                <w:sz w:val="24"/>
                <w:szCs w:val="24"/>
              </w:rPr>
              <w:t>руглосуточной эксплуатации лифтов</w:t>
            </w:r>
          </w:p>
        </w:tc>
        <w:tc>
          <w:tcPr>
            <w:tcW w:w="796" w:type="pct"/>
            <w:vAlign w:val="center"/>
          </w:tcPr>
          <w:p w14:paraId="63AC616F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1D9F" w:rsidRPr="00593EEA" w14:paraId="774EF6CA" w14:textId="77777777" w:rsidTr="00B31DB5">
        <w:trPr>
          <w:jc w:val="center"/>
        </w:trPr>
        <w:tc>
          <w:tcPr>
            <w:tcW w:w="794" w:type="pct"/>
            <w:vAlign w:val="center"/>
          </w:tcPr>
          <w:p w14:paraId="3B73C2EE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1" w:type="pct"/>
            <w:vAlign w:val="center"/>
          </w:tcPr>
          <w:p w14:paraId="6309EC2A" w14:textId="77777777" w:rsidR="008D1D9F" w:rsidRPr="00593EEA" w:rsidRDefault="008D1D9F" w:rsidP="00B31DB5">
            <w:pPr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Перечень лифтов для оказания услуг </w:t>
            </w:r>
            <w:r w:rsidRPr="00593EEA">
              <w:rPr>
                <w:rFonts w:ascii="Times New Roman" w:eastAsia="Times New Roman" w:hAnsi="Times New Roman"/>
                <w:sz w:val="24"/>
                <w:szCs w:val="24"/>
              </w:rPr>
              <w:t>по круглосуточной эксплуатации и техническому обслуживанию</w:t>
            </w:r>
          </w:p>
        </w:tc>
        <w:tc>
          <w:tcPr>
            <w:tcW w:w="796" w:type="pct"/>
            <w:vAlign w:val="center"/>
          </w:tcPr>
          <w:p w14:paraId="0EB600F2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1D9F" w:rsidRPr="00593EEA" w14:paraId="735B9C2A" w14:textId="77777777" w:rsidTr="00B31DB5">
        <w:trPr>
          <w:trHeight w:val="17"/>
          <w:jc w:val="center"/>
        </w:trPr>
        <w:tc>
          <w:tcPr>
            <w:tcW w:w="794" w:type="pct"/>
            <w:vAlign w:val="center"/>
          </w:tcPr>
          <w:p w14:paraId="2B5E8A09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1" w:type="pct"/>
            <w:vAlign w:val="center"/>
          </w:tcPr>
          <w:p w14:paraId="64E24F69" w14:textId="77777777" w:rsidR="008D1D9F" w:rsidRPr="00593EEA" w:rsidRDefault="008D1D9F" w:rsidP="00B31DB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Состав услуг по техническому обслуживанию лифтов </w:t>
            </w:r>
          </w:p>
        </w:tc>
        <w:tc>
          <w:tcPr>
            <w:tcW w:w="796" w:type="pct"/>
            <w:vAlign w:val="center"/>
          </w:tcPr>
          <w:p w14:paraId="590D6EAC" w14:textId="77777777" w:rsidR="008D1D9F" w:rsidRPr="00593EEA" w:rsidRDefault="008D1D9F" w:rsidP="00B31D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40930C96" w14:textId="77777777" w:rsidR="006F3C00" w:rsidRDefault="006F3C00" w:rsidP="00C54490">
      <w:pPr>
        <w:rPr>
          <w:rFonts w:ascii="Times New Roman" w:hAnsi="Times New Roman" w:cs="Times New Roman"/>
          <w:sz w:val="24"/>
          <w:szCs w:val="24"/>
        </w:rPr>
        <w:sectPr w:rsidR="006F3C00" w:rsidSect="006F3C00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1A2CEF9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 xml:space="preserve"> 1</w:t>
      </w:r>
    </w:p>
    <w:p w14:paraId="1DEAEDDE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Т</w:t>
      </w:r>
      <w:r w:rsidRPr="00593EEA">
        <w:rPr>
          <w:rFonts w:ascii="Times New Roman" w:hAnsi="Times New Roman"/>
          <w:sz w:val="24"/>
          <w:szCs w:val="24"/>
        </w:rPr>
        <w:t>ехническому заданию</w:t>
      </w:r>
    </w:p>
    <w:p w14:paraId="58B41518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</w:p>
    <w:p w14:paraId="0F9A2372" w14:textId="77777777" w:rsidR="008D1D9F" w:rsidRPr="007229C9" w:rsidRDefault="008D1D9F" w:rsidP="008D1D9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</w:t>
      </w:r>
      <w:r w:rsidRPr="00593EEA">
        <w:rPr>
          <w:rFonts w:ascii="Times New Roman" w:hAnsi="Times New Roman"/>
          <w:b/>
          <w:sz w:val="24"/>
          <w:szCs w:val="24"/>
        </w:rPr>
        <w:t>речень услуг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229C9">
        <w:rPr>
          <w:rFonts w:ascii="Times New Roman" w:hAnsi="Times New Roman"/>
          <w:b/>
          <w:sz w:val="24"/>
          <w:szCs w:val="24"/>
        </w:rPr>
        <w:t>по техническому обслуживанию лифтов</w:t>
      </w:r>
    </w:p>
    <w:p w14:paraId="274E8B35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</w:p>
    <w:tbl>
      <w:tblPr>
        <w:tblStyle w:val="41"/>
        <w:tblpPr w:leftFromText="180" w:rightFromText="180" w:vertAnchor="text" w:tblpXSpec="center" w:tblpY="1"/>
        <w:tblOverlap w:val="never"/>
        <w:tblW w:w="10359" w:type="dxa"/>
        <w:tblLook w:val="04A0" w:firstRow="1" w:lastRow="0" w:firstColumn="1" w:lastColumn="0" w:noHBand="0" w:noVBand="1"/>
      </w:tblPr>
      <w:tblGrid>
        <w:gridCol w:w="846"/>
        <w:gridCol w:w="9513"/>
      </w:tblGrid>
      <w:tr w:rsidR="008D1D9F" w:rsidRPr="00593EEA" w14:paraId="043E7C90" w14:textId="77777777" w:rsidTr="00B31DB5">
        <w:tc>
          <w:tcPr>
            <w:tcW w:w="846" w:type="dxa"/>
            <w:vAlign w:val="center"/>
          </w:tcPr>
          <w:p w14:paraId="0B3F2BFA" w14:textId="77777777" w:rsidR="008D1D9F" w:rsidRPr="00593EEA" w:rsidRDefault="008D1D9F" w:rsidP="00B31D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E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1186C062" w14:textId="77777777" w:rsidR="008D1D9F" w:rsidRPr="00593EEA" w:rsidRDefault="008D1D9F" w:rsidP="00B31D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EE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513" w:type="dxa"/>
            <w:vAlign w:val="center"/>
          </w:tcPr>
          <w:p w14:paraId="798F29AB" w14:textId="77777777" w:rsidR="008D1D9F" w:rsidRPr="00593EEA" w:rsidRDefault="008D1D9F" w:rsidP="00B31D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EEA"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</w:tr>
      <w:tr w:rsidR="008D1D9F" w:rsidRPr="00593EEA" w14:paraId="2AC18459" w14:textId="77777777" w:rsidTr="00B31DB5">
        <w:tc>
          <w:tcPr>
            <w:tcW w:w="846" w:type="dxa"/>
          </w:tcPr>
          <w:p w14:paraId="6C3D421A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13" w:type="dxa"/>
          </w:tcPr>
          <w:p w14:paraId="051DDC94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Ежесменный осмотр проводится лифтером перед каждой сменой и включает:</w:t>
            </w:r>
          </w:p>
          <w:p w14:paraId="65A3DA6D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1.1 ознакомление с записями в журнале предыдущей смены при приеме смены;</w:t>
            </w:r>
          </w:p>
          <w:p w14:paraId="59FF7E6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1.2 выборочная проверка не менее чем на трех посадочных (погрузочных) площадках точности остановки кабины при движении "вверх" и "вниз";</w:t>
            </w:r>
          </w:p>
          <w:p w14:paraId="39A24550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1.3 проверка исправности подвижного пола, электромеханического реверса привода дверей и реверса дверей от фотодатчика при его наличии;</w:t>
            </w:r>
          </w:p>
          <w:p w14:paraId="2149D180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1.4 проверка наличия освещения кабины лифта и посадочных (погрузочных) площадок, шахты и машинного помещения;</w:t>
            </w:r>
          </w:p>
          <w:p w14:paraId="27F6E143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1.5 проверка исправности действия кнопок "Стоп", "Двери", светового сигнала "Занято" на всех посадочных площадках, светового табло, световой и звуковой сигнализации, а также исправности двусторонней переговорной связи между кабиной и диспетчерским пунктом;</w:t>
            </w:r>
          </w:p>
          <w:p w14:paraId="452C7EF0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1.6 проверка наличия "Правил пользования лифтом", предупредительных и указательных надписей;</w:t>
            </w:r>
          </w:p>
          <w:p w14:paraId="570E8E7C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1.7 проверка состояния ограждения шахты и кабины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7D07F5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1.8 проверка исправности замков дверей шахты на каждом этаже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BA724D6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1.9 проверка работы блокировочных выключателей дверей кабины и шахты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3CEF9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Услуга предоставляется Исполнителем на объектах, где им производится эксплуатация лифтов.</w:t>
            </w:r>
          </w:p>
        </w:tc>
      </w:tr>
      <w:tr w:rsidR="008D1D9F" w:rsidRPr="00593EEA" w14:paraId="66D9B247" w14:textId="77777777" w:rsidTr="00B31DB5">
        <w:tc>
          <w:tcPr>
            <w:tcW w:w="846" w:type="dxa"/>
          </w:tcPr>
          <w:p w14:paraId="5CFF1F26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13" w:type="dxa"/>
          </w:tcPr>
          <w:p w14:paraId="425AE652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Периодический осмотр лифтов проводится электромехаником, осуществляющим техническое обслуживание лифтов, 1 (один) раз в месяц. </w:t>
            </w:r>
          </w:p>
          <w:p w14:paraId="3442B8B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При проведении периодического осмотра лифтов электромеханик должен руководствоваться указаниями и сведениями инструкций по эксплуатации заводов-изготовителей для конкретных моделей лифтов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B652D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2.1 Перед началом работ в шахте лифта электромеханик должен:</w:t>
            </w:r>
          </w:p>
          <w:p w14:paraId="33962CE6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а) проверить наличие связи с лифтером, оператором диспетчерского пульта (при ее наличии);</w:t>
            </w:r>
          </w:p>
          <w:p w14:paraId="23453F02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б) проверить исправность действия замков и выключателей безопасности дверей шахты. На лифтах с распашными дверями проверить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исправность срабатывания </w:t>
            </w:r>
            <w:r w:rsidRPr="00E74138">
              <w:rPr>
                <w:rFonts w:ascii="Times New Roman" w:hAnsi="Times New Roman"/>
                <w:sz w:val="24"/>
                <w:szCs w:val="24"/>
              </w:rPr>
              <w:t>кнопок "приказа" и кнопки "стоп";</w:t>
            </w:r>
          </w:p>
          <w:p w14:paraId="328F0632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в) проверить путем внешнего осмотра целостность крыши кабины и люка, включить переносную лампу с напряжением не более 42 В., если освещения недостаточно;</w:t>
            </w:r>
          </w:p>
          <w:p w14:paraId="33ED772B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г) проверить исправность действия выключателей безопасности, ловителей и контроля слабины тяговых канатов;</w:t>
            </w:r>
          </w:p>
          <w:p w14:paraId="38017FA4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д) переключить электрическую схему лифта в режим управления с крыши кабины, если на лифте предусмотрен такой режим управления, убедиться, что в этом режиме наружные вызовы бездействуют, а кабина движется со скоростью ревизии.</w:t>
            </w:r>
          </w:p>
          <w:p w14:paraId="2C8A9A4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2.2 При проведении периодического осмотра оборудования, установленного в машинном помещении, электромеханик должен проверить состояние и исправность работы:</w:t>
            </w:r>
          </w:p>
          <w:p w14:paraId="5C4E9978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а) вводного устройства (главного рубильника), а при наличии и автоматического включателя резерва;</w:t>
            </w:r>
          </w:p>
          <w:p w14:paraId="4E628974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б) панели управления;</w:t>
            </w:r>
          </w:p>
          <w:p w14:paraId="35400075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в) подъемного механизма;</w:t>
            </w:r>
          </w:p>
          <w:p w14:paraId="735E4FC2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lastRenderedPageBreak/>
              <w:t>г) концевых выключателей;</w:t>
            </w:r>
          </w:p>
          <w:p w14:paraId="0426BBB8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д) ограничителя скорости.</w:t>
            </w:r>
          </w:p>
          <w:p w14:paraId="5CFC273B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2.3 При проведении периодического осмотра оборудования, установленного в шахте, приямке и кабине лифта, электромеханик должен проверить состояние и исправность работы:</w:t>
            </w:r>
          </w:p>
          <w:p w14:paraId="5079F4C6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а) автоматических и неавтоматических замков, блокировочных контактов дверей шахты и кабины;</w:t>
            </w:r>
          </w:p>
          <w:p w14:paraId="71B030C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б) этажных переключателей (датчиков);</w:t>
            </w:r>
          </w:p>
          <w:p w14:paraId="0F4D7016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в) аппаратов управления, сигнализации, связи и наличие освещения в шахте, приямке и кабине;</w:t>
            </w:r>
          </w:p>
          <w:p w14:paraId="28D1AB46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г) подвижного пола кабины;</w:t>
            </w:r>
          </w:p>
          <w:p w14:paraId="0EA46783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д) ловителей кабины и противовеса;</w:t>
            </w:r>
          </w:p>
          <w:p w14:paraId="5423C037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е) контактов: ограничителя скорости, ловителей, натяжных и буферных устройств, контроля слабины тяговых канатов и др.</w:t>
            </w:r>
          </w:p>
          <w:p w14:paraId="7A91DD96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2.4 При проведении периодического осмотра оборудования, установленного в блочном помещении, электромеханик должен проверить состояние и исправность работы:</w:t>
            </w:r>
          </w:p>
          <w:p w14:paraId="48EEBB01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а) блоков;</w:t>
            </w:r>
          </w:p>
          <w:p w14:paraId="0988E46B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б) ограничителя скорости;</w:t>
            </w:r>
          </w:p>
          <w:p w14:paraId="63AF822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в) выключателя блочного помещения;</w:t>
            </w:r>
          </w:p>
          <w:p w14:paraId="5F223072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г) наличие электрического освещения.</w:t>
            </w:r>
          </w:p>
          <w:p w14:paraId="3DA96A6B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>5. Дополнительно электромеханик должен проверить состояние:</w:t>
            </w:r>
          </w:p>
          <w:p w14:paraId="27645F04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а) тяговых и уравновешивающих канатов, каната ограничителя</w:t>
            </w:r>
          </w:p>
          <w:p w14:paraId="509DF59E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скорости и концевого выключателя;</w:t>
            </w:r>
          </w:p>
          <w:p w14:paraId="56E48E15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б) кабины и противовеса;</w:t>
            </w:r>
          </w:p>
          <w:p w14:paraId="192B93BF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в) направляющих и башмаков кабины и противовеса;</w:t>
            </w:r>
          </w:p>
          <w:p w14:paraId="37CFD13E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г) ограждения шахты;</w:t>
            </w:r>
          </w:p>
          <w:p w14:paraId="3A9AFC9C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д) заземления электрооборудования.</w:t>
            </w:r>
          </w:p>
        </w:tc>
      </w:tr>
      <w:tr w:rsidR="008D1D9F" w:rsidRPr="00593EEA" w14:paraId="56F05F8B" w14:textId="77777777" w:rsidTr="00B31DB5">
        <w:trPr>
          <w:trHeight w:val="626"/>
        </w:trPr>
        <w:tc>
          <w:tcPr>
            <w:tcW w:w="846" w:type="dxa"/>
          </w:tcPr>
          <w:p w14:paraId="4899442E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513" w:type="dxa"/>
          </w:tcPr>
          <w:p w14:paraId="3AD97240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обслуживание, осмотр лифта проводится в соответствии с руководством по эксплуатации завода-изготовителя лифта, но в объеме и с периодичностью не менее указанного в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риложении № 4 к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>ехническому заданию.</w:t>
            </w:r>
          </w:p>
          <w:p w14:paraId="4300DD69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Информацию о выполнении осмотров объекта, об обслуживании и о ремонте </w:t>
            </w:r>
            <w:r>
              <w:rPr>
                <w:rFonts w:ascii="Times New Roman" w:hAnsi="Times New Roman"/>
                <w:sz w:val="24"/>
                <w:szCs w:val="24"/>
              </w:rPr>
              <w:t>лифта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 заносится квалифицированным персоналом, выполнившим соответствующие работы, в журнал периодического осмотра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лифта 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и журнал технического обслуживания и ремонта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лифта. </w:t>
            </w:r>
          </w:p>
          <w:p w14:paraId="133AEF05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EE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В состав стоимости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услуг </w:t>
            </w:r>
            <w:r w:rsidRPr="00593EEA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 техническому обслуживанию включены все необходимые расходные материалы для чистки и смазки узлов, деталей и механизмов лифтового оборудования, включая смазочные материалы для редуктора главного привода, привода дверей кабины лифта, направляющих кабины и противовеса</w:t>
            </w:r>
            <w:r w:rsidRPr="00593E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D1D9F" w:rsidRPr="00593EEA" w14:paraId="6191159A" w14:textId="77777777" w:rsidTr="00B31DB5">
        <w:trPr>
          <w:trHeight w:val="338"/>
        </w:trPr>
        <w:tc>
          <w:tcPr>
            <w:tcW w:w="846" w:type="dxa"/>
          </w:tcPr>
          <w:p w14:paraId="5E8E3155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13" w:type="dxa"/>
          </w:tcPr>
          <w:p w14:paraId="100781EB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Аварийно-техническое обслуживание лифтов подразумевает:</w:t>
            </w:r>
          </w:p>
          <w:p w14:paraId="0B0FC767" w14:textId="77777777" w:rsidR="008D1D9F" w:rsidRPr="00593EEA" w:rsidRDefault="008D1D9F" w:rsidP="00B31DB5">
            <w:pPr>
              <w:widowControl w:val="0"/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4.1 проведение работ по безопасной эвакуации пассажиров из кабин остановившихся лифтов и восстановление работоспособности остановившихся лифтов, согласно требованиям Технического регламента Таможенного союза «Безопасность лифтов», утвержденного решением Комиссии таможенного союза от 18.10.2011№ 824;</w:t>
            </w:r>
          </w:p>
          <w:p w14:paraId="77616247" w14:textId="77777777" w:rsidR="008D1D9F" w:rsidRPr="00593EEA" w:rsidRDefault="008D1D9F" w:rsidP="00B31DB5">
            <w:pPr>
              <w:widowControl w:val="0"/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4.2 обеспечить эвакуацию пассажиров из кабины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>ифтов – не более 30 (тридцати) минут с момента поступления вызова;</w:t>
            </w:r>
          </w:p>
          <w:p w14:paraId="6E042FE8" w14:textId="77777777" w:rsidR="008D1D9F" w:rsidRPr="00593EEA" w:rsidRDefault="008D1D9F" w:rsidP="00B31DB5">
            <w:pPr>
              <w:widowControl w:val="0"/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4.3 пуск остановившихся лифтов из-за технической неисправности в течение 2 (двух) часов после получения информации от Заказчика (</w:t>
            </w:r>
            <w:r w:rsidRPr="00593EEA">
              <w:rPr>
                <w:rStyle w:val="26"/>
                <w:rFonts w:ascii="Times New Roman" w:hAnsi="Times New Roman"/>
                <w:sz w:val="24"/>
                <w:szCs w:val="24"/>
              </w:rPr>
              <w:t>если не требуется проведение работ капитального характера: ремонт или замена вышедшего из строя оборудования, т. е. выполнения аварийных и непредвиденных работ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1AEC9B3" w14:textId="77777777" w:rsidR="008D1D9F" w:rsidRPr="00593EEA" w:rsidRDefault="008D1D9F" w:rsidP="00B31DB5">
            <w:pPr>
              <w:widowControl w:val="0"/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4.4 услуги по аварийно-техническому обслуживанию выполняются круглосуточно.</w:t>
            </w:r>
          </w:p>
          <w:p w14:paraId="197C9998" w14:textId="77777777" w:rsidR="008D1D9F" w:rsidRDefault="008D1D9F" w:rsidP="00B31DB5">
            <w:pPr>
              <w:widowControl w:val="0"/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Заявки на оказание услуг направляются Заказчиком в адрес Исполнителя по адресу электронной почты, телефону, указанным Исполнителем как официальные, для приема </w:t>
            </w:r>
            <w:r w:rsidRPr="00593EEA">
              <w:rPr>
                <w:rFonts w:ascii="Times New Roman" w:hAnsi="Times New Roman"/>
                <w:sz w:val="24"/>
                <w:szCs w:val="24"/>
              </w:rPr>
              <w:lastRenderedPageBreak/>
              <w:t>заявок на оказание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C1D0D38" w14:textId="77777777" w:rsidR="008D1D9F" w:rsidRPr="00593EEA" w:rsidRDefault="008D1D9F" w:rsidP="00B31DB5">
            <w:pPr>
              <w:widowControl w:val="0"/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 Исполнитель обеспечивает круглосуточное нахождение специалистов аварийно-технической службы на объекте Заказчика.</w:t>
            </w:r>
          </w:p>
        </w:tc>
      </w:tr>
      <w:tr w:rsidR="008D1D9F" w:rsidRPr="00593EEA" w14:paraId="29E2F9D8" w14:textId="77777777" w:rsidTr="00B31DB5">
        <w:tc>
          <w:tcPr>
            <w:tcW w:w="846" w:type="dxa"/>
          </w:tcPr>
          <w:p w14:paraId="15F6A33E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513" w:type="dxa"/>
          </w:tcPr>
          <w:p w14:paraId="31E14363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 xml:space="preserve">Участие в проверках, проводимых инспекцией Ростехнадзора и другими уполномоченными организациями. </w:t>
            </w:r>
          </w:p>
        </w:tc>
      </w:tr>
      <w:tr w:rsidR="008D1D9F" w:rsidRPr="00593EEA" w14:paraId="0E251A8C" w14:textId="77777777" w:rsidTr="00B31DB5">
        <w:tc>
          <w:tcPr>
            <w:tcW w:w="846" w:type="dxa"/>
          </w:tcPr>
          <w:p w14:paraId="039794E3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13" w:type="dxa"/>
          </w:tcPr>
          <w:p w14:paraId="69376B87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Обеспечение мероприятий по локализации и ликвидации последствий аварий и несчастных случаев на лифтах, уведомление органа Ростехнадзора по месту регистрации лифтов о происшедшем несчастном случае или аварии, обеспечение сохранности места аварии от посторонних лиц до прибытия инспектора (если нет опасности для жизни и здоровья людей) и принятие участия в работе комиссии по рассмотрению несчастного случая (аварии).</w:t>
            </w:r>
          </w:p>
        </w:tc>
      </w:tr>
      <w:tr w:rsidR="008D1D9F" w:rsidRPr="00593EEA" w14:paraId="3C8637A4" w14:textId="77777777" w:rsidTr="00B31DB5">
        <w:tc>
          <w:tcPr>
            <w:tcW w:w="846" w:type="dxa"/>
          </w:tcPr>
          <w:p w14:paraId="4078340B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13" w:type="dxa"/>
          </w:tcPr>
          <w:p w14:paraId="5E7152E6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Участие в составлении акта о приостановке эксплуатации лифта, в том числе по причине умышленной порчи.</w:t>
            </w:r>
          </w:p>
        </w:tc>
      </w:tr>
      <w:tr w:rsidR="008D1D9F" w:rsidRPr="00593EEA" w14:paraId="75D3C903" w14:textId="77777777" w:rsidTr="00B31DB5">
        <w:tc>
          <w:tcPr>
            <w:tcW w:w="846" w:type="dxa"/>
          </w:tcPr>
          <w:p w14:paraId="0411729D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13" w:type="dxa"/>
          </w:tcPr>
          <w:p w14:paraId="2C6690F5" w14:textId="77777777" w:rsidR="008D1D9F" w:rsidRPr="00593EEA" w:rsidRDefault="008D1D9F" w:rsidP="00B31DB5">
            <w:pPr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Обеспечение порядка хранения и учета выдачи ключей от машинных помещений и шкафов, в которых размещено оборудование лифтов.</w:t>
            </w:r>
          </w:p>
        </w:tc>
      </w:tr>
      <w:tr w:rsidR="008D1D9F" w:rsidRPr="00593EEA" w14:paraId="0435BF58" w14:textId="77777777" w:rsidTr="00B31DB5">
        <w:tc>
          <w:tcPr>
            <w:tcW w:w="846" w:type="dxa"/>
          </w:tcPr>
          <w:p w14:paraId="58D37944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13" w:type="dxa"/>
          </w:tcPr>
          <w:p w14:paraId="43E0053D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5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В ходе проведения технического обслуживания лифта и выявлении неисправных деталей, узлов и механизмов, дальнейшая эксплуатация которых не обеспечит безопасную и бесперебойную работу лифта, Исполнитель обязан незамедлительно проинформировать Заказчика в письменной форме о необходимости их замены с приложением дефектного акта.</w:t>
            </w:r>
          </w:p>
        </w:tc>
      </w:tr>
    </w:tbl>
    <w:p w14:paraId="1CFA3FB4" w14:textId="77777777" w:rsidR="008D1D9F" w:rsidRPr="00713465" w:rsidRDefault="008D1D9F" w:rsidP="008D1D9F">
      <w:pPr>
        <w:rPr>
          <w:rFonts w:ascii="Times New Roman" w:hAnsi="Times New Roman"/>
          <w:sz w:val="24"/>
          <w:szCs w:val="24"/>
        </w:rPr>
      </w:pPr>
    </w:p>
    <w:p w14:paraId="2AFFD9DB" w14:textId="23B1FEA8" w:rsidR="003930F3" w:rsidRDefault="003930F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E834A05" w14:textId="77777777" w:rsidR="008D1D9F" w:rsidRDefault="008D1D9F" w:rsidP="003930F3">
      <w:pPr>
        <w:rPr>
          <w:rFonts w:ascii="Times New Roman" w:hAnsi="Times New Roman"/>
          <w:sz w:val="24"/>
          <w:szCs w:val="24"/>
        </w:rPr>
      </w:pPr>
    </w:p>
    <w:p w14:paraId="34556739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2</w:t>
      </w:r>
    </w:p>
    <w:p w14:paraId="4B65C62E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Т</w:t>
      </w:r>
      <w:r w:rsidRPr="00593EEA">
        <w:rPr>
          <w:rFonts w:ascii="Times New Roman" w:hAnsi="Times New Roman"/>
          <w:sz w:val="24"/>
          <w:szCs w:val="24"/>
        </w:rPr>
        <w:t>ехническому заданию</w:t>
      </w:r>
    </w:p>
    <w:p w14:paraId="70112976" w14:textId="77777777" w:rsidR="008D1D9F" w:rsidRPr="00593EEA" w:rsidRDefault="008D1D9F" w:rsidP="003930F3">
      <w:pPr>
        <w:rPr>
          <w:rFonts w:ascii="Times New Roman" w:hAnsi="Times New Roman"/>
          <w:sz w:val="24"/>
          <w:szCs w:val="24"/>
        </w:rPr>
      </w:pPr>
    </w:p>
    <w:p w14:paraId="5D707FFD" w14:textId="77777777" w:rsidR="008D1D9F" w:rsidRPr="007229C9" w:rsidRDefault="008D1D9F" w:rsidP="008D1D9F">
      <w:pPr>
        <w:jc w:val="center"/>
        <w:rPr>
          <w:rFonts w:ascii="Times New Roman" w:hAnsi="Times New Roman"/>
          <w:b/>
          <w:sz w:val="24"/>
          <w:szCs w:val="24"/>
        </w:rPr>
      </w:pPr>
      <w:r w:rsidRPr="00593EEA">
        <w:rPr>
          <w:rFonts w:ascii="Times New Roman" w:hAnsi="Times New Roman"/>
          <w:b/>
          <w:sz w:val="24"/>
          <w:szCs w:val="24"/>
        </w:rPr>
        <w:t>Перечень услуг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229C9">
        <w:rPr>
          <w:rFonts w:ascii="Times New Roman" w:hAnsi="Times New Roman"/>
          <w:b/>
          <w:sz w:val="24"/>
          <w:szCs w:val="24"/>
        </w:rPr>
        <w:t>по круглосуточной эксплуатации лифтов</w:t>
      </w:r>
    </w:p>
    <w:p w14:paraId="3FEAEAF2" w14:textId="77777777" w:rsidR="008D1D9F" w:rsidRPr="00593EEA" w:rsidRDefault="008D1D9F" w:rsidP="008D1D9F">
      <w:pPr>
        <w:ind w:left="142" w:firstLine="142"/>
        <w:rPr>
          <w:rFonts w:ascii="Times New Roman" w:hAnsi="Times New Roman"/>
          <w:sz w:val="24"/>
          <w:szCs w:val="24"/>
        </w:rPr>
      </w:pPr>
    </w:p>
    <w:tbl>
      <w:tblPr>
        <w:tblStyle w:val="5"/>
        <w:tblW w:w="5080" w:type="pct"/>
        <w:tblLook w:val="04A0" w:firstRow="1" w:lastRow="0" w:firstColumn="1" w:lastColumn="0" w:noHBand="0" w:noVBand="1"/>
      </w:tblPr>
      <w:tblGrid>
        <w:gridCol w:w="989"/>
        <w:gridCol w:w="8505"/>
      </w:tblGrid>
      <w:tr w:rsidR="008D1D9F" w:rsidRPr="00593EEA" w14:paraId="7D210E1C" w14:textId="77777777" w:rsidTr="00B31DB5">
        <w:tc>
          <w:tcPr>
            <w:tcW w:w="521" w:type="pct"/>
            <w:vAlign w:val="center"/>
          </w:tcPr>
          <w:p w14:paraId="32441E2E" w14:textId="77777777" w:rsidR="008D1D9F" w:rsidRPr="00593EEA" w:rsidRDefault="008D1D9F" w:rsidP="00B31D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E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A46A37F" w14:textId="77777777" w:rsidR="008D1D9F" w:rsidRPr="00593EEA" w:rsidRDefault="008D1D9F" w:rsidP="00B31D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EE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479" w:type="pct"/>
            <w:vAlign w:val="center"/>
          </w:tcPr>
          <w:p w14:paraId="02FB48B6" w14:textId="77777777" w:rsidR="008D1D9F" w:rsidRPr="00593EEA" w:rsidRDefault="008D1D9F" w:rsidP="00B31DB5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EE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услуг</w:t>
            </w:r>
          </w:p>
        </w:tc>
      </w:tr>
      <w:tr w:rsidR="008D1D9F" w:rsidRPr="00593EEA" w14:paraId="244D8718" w14:textId="77777777" w:rsidTr="00B31DB5">
        <w:tc>
          <w:tcPr>
            <w:tcW w:w="521" w:type="pct"/>
          </w:tcPr>
          <w:p w14:paraId="78273784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9" w:type="pct"/>
          </w:tcPr>
          <w:p w14:paraId="1389B0BA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В услугу по круглосуточной эксплуатации грузовых лифтов входит предоставление квалифицированных лифтеров, в обязанности которых входит:</w:t>
            </w:r>
          </w:p>
        </w:tc>
      </w:tr>
      <w:tr w:rsidR="008D1D9F" w:rsidRPr="00593EEA" w14:paraId="5F0F15C8" w14:textId="77777777" w:rsidTr="00B31DB5">
        <w:tc>
          <w:tcPr>
            <w:tcW w:w="521" w:type="pct"/>
          </w:tcPr>
          <w:p w14:paraId="4D446E0C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479" w:type="pct"/>
          </w:tcPr>
          <w:p w14:paraId="553EA364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лифтера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 в кабине лифта при подъеме и спуске, направл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 кабин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 к месту вызова (загрузки/разгрузки почтовых отправлений). В грузовых лифтах с наружным управлением лифтер обязан находиться на посадочной (погрузочной) площадке возле вызывного аппарата (поста управления).</w:t>
            </w:r>
          </w:p>
        </w:tc>
      </w:tr>
      <w:tr w:rsidR="008D1D9F" w:rsidRPr="00593EEA" w14:paraId="4D7B1CC2" w14:textId="77777777" w:rsidTr="00B31DB5">
        <w:tc>
          <w:tcPr>
            <w:tcW w:w="521" w:type="pct"/>
          </w:tcPr>
          <w:p w14:paraId="60C38D6B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479" w:type="pct"/>
          </w:tcPr>
          <w:p w14:paraId="49153410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Сопровождение почтовых отправлений (далее – груз).</w:t>
            </w:r>
          </w:p>
        </w:tc>
      </w:tr>
      <w:tr w:rsidR="008D1D9F" w:rsidRPr="00593EEA" w14:paraId="14A79336" w14:textId="77777777" w:rsidTr="00B31DB5">
        <w:tc>
          <w:tcPr>
            <w:tcW w:w="521" w:type="pct"/>
          </w:tcPr>
          <w:p w14:paraId="070B1B3E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479" w:type="pct"/>
          </w:tcPr>
          <w:p w14:paraId="5020C80E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Осуществление контроля за погрузкой груза: равномерная загрузка груза в кабину лифта, крепление груза, недопущение перегрузки лифта. Оказание данных услуг должно производиться с соблюдением норм охраны труда.</w:t>
            </w:r>
          </w:p>
        </w:tc>
      </w:tr>
      <w:tr w:rsidR="008D1D9F" w:rsidRPr="00593EEA" w14:paraId="281F257F" w14:textId="77777777" w:rsidTr="00B31DB5">
        <w:tc>
          <w:tcPr>
            <w:tcW w:w="521" w:type="pct"/>
          </w:tcPr>
          <w:p w14:paraId="7BC73516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479" w:type="pct"/>
          </w:tcPr>
          <w:p w14:paraId="244C8F38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Перевозка груза между этажами 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>с соблюдением поэтапных сроков обработки груза.</w:t>
            </w:r>
          </w:p>
        </w:tc>
      </w:tr>
      <w:tr w:rsidR="008D1D9F" w:rsidRPr="00593EEA" w14:paraId="387209E3" w14:textId="77777777" w:rsidTr="00B31DB5">
        <w:tc>
          <w:tcPr>
            <w:tcW w:w="521" w:type="pct"/>
          </w:tcPr>
          <w:p w14:paraId="4DEE3DEC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479" w:type="pct"/>
          </w:tcPr>
          <w:p w14:paraId="47CA56D5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Соблюдение номинальной грузоподъемности.</w:t>
            </w:r>
          </w:p>
        </w:tc>
      </w:tr>
      <w:tr w:rsidR="008D1D9F" w:rsidRPr="00593EEA" w14:paraId="6F9AEDBD" w14:textId="77777777" w:rsidTr="00B31DB5">
        <w:tc>
          <w:tcPr>
            <w:tcW w:w="521" w:type="pct"/>
          </w:tcPr>
          <w:p w14:paraId="09F22182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479" w:type="pct"/>
          </w:tcPr>
          <w:p w14:paraId="28FC3C1D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Останов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 лифта при обнаружении неисправностей.</w:t>
            </w:r>
          </w:p>
        </w:tc>
      </w:tr>
      <w:tr w:rsidR="008D1D9F" w:rsidRPr="00593EEA" w14:paraId="67E1A675" w14:textId="77777777" w:rsidTr="00B31DB5">
        <w:tc>
          <w:tcPr>
            <w:tcW w:w="521" w:type="pct"/>
          </w:tcPr>
          <w:p w14:paraId="259F5742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4479" w:type="pct"/>
          </w:tcPr>
          <w:p w14:paraId="6CE35285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8973AF">
              <w:rPr>
                <w:rFonts w:ascii="Times New Roman" w:hAnsi="Times New Roman"/>
                <w:sz w:val="24"/>
                <w:szCs w:val="24"/>
              </w:rPr>
              <w:t>Информирование технических специалистов о замеченных неисправностях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D1D9F" w:rsidRPr="00593EEA" w14:paraId="4912111D" w14:textId="77777777" w:rsidTr="00B31DB5">
        <w:tc>
          <w:tcPr>
            <w:tcW w:w="521" w:type="pct"/>
          </w:tcPr>
          <w:p w14:paraId="56BBD74E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4479" w:type="pct"/>
          </w:tcPr>
          <w:p w14:paraId="7F3FAE63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в чистоте кабины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 лифта. Заполнение журнала приема и сдачи смены.</w:t>
            </w:r>
          </w:p>
        </w:tc>
      </w:tr>
      <w:tr w:rsidR="008D1D9F" w:rsidRPr="00593EEA" w14:paraId="306D27B7" w14:textId="77777777" w:rsidTr="00B31DB5">
        <w:tc>
          <w:tcPr>
            <w:tcW w:w="521" w:type="pct"/>
          </w:tcPr>
          <w:p w14:paraId="552756D5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4479" w:type="pct"/>
          </w:tcPr>
          <w:p w14:paraId="613B064A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Недопущение 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 xml:space="preserve">к управлению лифтов посторонних лиц и наличия пассажиров в кабине лифта (кроме сопровождающих перевозимые почтовые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отправления) </w:t>
            </w:r>
            <w:r w:rsidRPr="00593EEA">
              <w:rPr>
                <w:rFonts w:ascii="Times New Roman" w:hAnsi="Times New Roman"/>
                <w:sz w:val="24"/>
                <w:szCs w:val="24"/>
              </w:rPr>
              <w:t>*.</w:t>
            </w:r>
          </w:p>
        </w:tc>
      </w:tr>
      <w:tr w:rsidR="008D1D9F" w:rsidRPr="00593EEA" w14:paraId="128FF58C" w14:textId="77777777" w:rsidTr="00B31DB5">
        <w:tc>
          <w:tcPr>
            <w:tcW w:w="521" w:type="pct"/>
          </w:tcPr>
          <w:p w14:paraId="6699615C" w14:textId="77777777" w:rsidR="008D1D9F" w:rsidRPr="00593EEA" w:rsidRDefault="008D1D9F" w:rsidP="00B31DB5">
            <w:pPr>
              <w:ind w:left="-11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4479" w:type="pct"/>
          </w:tcPr>
          <w:p w14:paraId="2538E402" w14:textId="77777777" w:rsidR="008D1D9F" w:rsidRPr="00593EEA" w:rsidRDefault="008D1D9F" w:rsidP="00B31DB5">
            <w:pPr>
              <w:widowControl w:val="0"/>
              <w:autoSpaceDE w:val="0"/>
              <w:autoSpaceDN w:val="0"/>
              <w:adjustRightInd w:val="0"/>
              <w:ind w:right="40" w:firstLine="0"/>
              <w:rPr>
                <w:rFonts w:ascii="Times New Roman" w:hAnsi="Times New Roman"/>
                <w:sz w:val="24"/>
                <w:szCs w:val="24"/>
              </w:rPr>
            </w:pPr>
            <w:r w:rsidRPr="00593EEA">
              <w:rPr>
                <w:rFonts w:ascii="Times New Roman" w:hAnsi="Times New Roman"/>
                <w:sz w:val="24"/>
                <w:szCs w:val="24"/>
              </w:rPr>
              <w:t>Осуществление контроля в лифтах, кабина которых оборудована решетчатыми раздвижными дверями, чтобы человек, сопровождающий груз, не прислонялся к дверям и не держался за них руками.</w:t>
            </w:r>
          </w:p>
        </w:tc>
      </w:tr>
    </w:tbl>
    <w:p w14:paraId="37CBC703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</w:p>
    <w:p w14:paraId="23486AD9" w14:textId="6BEDC505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t>* - в грузовых лифтах с внешней системой управления перевозка людей запрещена.</w:t>
      </w:r>
    </w:p>
    <w:p w14:paraId="2C37D85B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</w:p>
    <w:p w14:paraId="7573E682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  <w:sectPr w:rsidR="008D1D9F" w:rsidRPr="00593EEA" w:rsidSect="006640E4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7A5F060E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93EEA">
        <w:rPr>
          <w:rFonts w:ascii="Times New Roman" w:hAnsi="Times New Roman"/>
          <w:sz w:val="24"/>
          <w:szCs w:val="24"/>
        </w:rPr>
        <w:t>3</w:t>
      </w:r>
    </w:p>
    <w:p w14:paraId="2A78389B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Т</w:t>
      </w:r>
      <w:r w:rsidRPr="00593EEA">
        <w:rPr>
          <w:rFonts w:ascii="Times New Roman" w:hAnsi="Times New Roman"/>
          <w:sz w:val="24"/>
          <w:szCs w:val="24"/>
        </w:rPr>
        <w:t>ехническому заданию</w:t>
      </w:r>
    </w:p>
    <w:p w14:paraId="61204CFA" w14:textId="77777777" w:rsidR="008D1D9F" w:rsidRDefault="008D1D9F" w:rsidP="008D1D9F">
      <w:pPr>
        <w:rPr>
          <w:rFonts w:ascii="Times New Roman" w:hAnsi="Times New Roman"/>
          <w:sz w:val="24"/>
          <w:szCs w:val="24"/>
        </w:rPr>
      </w:pPr>
    </w:p>
    <w:p w14:paraId="2F35F547" w14:textId="77777777" w:rsidR="008D1D9F" w:rsidRPr="007229C9" w:rsidRDefault="008D1D9F" w:rsidP="008D1D9F">
      <w:pPr>
        <w:jc w:val="center"/>
        <w:rPr>
          <w:rFonts w:ascii="Times New Roman" w:hAnsi="Times New Roman"/>
          <w:b/>
          <w:sz w:val="24"/>
          <w:szCs w:val="24"/>
        </w:rPr>
      </w:pPr>
      <w:r w:rsidRPr="00593EEA">
        <w:rPr>
          <w:rFonts w:ascii="Times New Roman" w:hAnsi="Times New Roman"/>
          <w:b/>
          <w:sz w:val="24"/>
          <w:szCs w:val="24"/>
        </w:rPr>
        <w:t>Перечень лифтов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229C9">
        <w:rPr>
          <w:rFonts w:ascii="Times New Roman" w:eastAsia="Times New Roman" w:hAnsi="Times New Roman"/>
          <w:b/>
          <w:sz w:val="24"/>
          <w:szCs w:val="24"/>
        </w:rPr>
        <w:t>для оказания услуг по круглосуточной эксплуатации и техническому обслуживанию</w:t>
      </w:r>
    </w:p>
    <w:p w14:paraId="440F7232" w14:textId="77777777" w:rsidR="008D1D9F" w:rsidRPr="00593EEA" w:rsidRDefault="008D1D9F" w:rsidP="008D1D9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134"/>
        <w:gridCol w:w="1701"/>
        <w:gridCol w:w="2551"/>
        <w:gridCol w:w="1418"/>
        <w:gridCol w:w="1417"/>
        <w:gridCol w:w="1418"/>
        <w:gridCol w:w="1701"/>
        <w:gridCol w:w="1559"/>
        <w:gridCol w:w="1701"/>
      </w:tblGrid>
      <w:tr w:rsidR="003930F3" w:rsidRPr="009C7ABF" w14:paraId="7B984989" w14:textId="77777777" w:rsidTr="003930F3">
        <w:trPr>
          <w:cantSplit/>
          <w:trHeight w:val="20"/>
        </w:trPr>
        <w:tc>
          <w:tcPr>
            <w:tcW w:w="568" w:type="dxa"/>
            <w:vAlign w:val="center"/>
          </w:tcPr>
          <w:p w14:paraId="224268D7" w14:textId="74357648" w:rsidR="003930F3" w:rsidRPr="003F47B5" w:rsidRDefault="003930F3" w:rsidP="00393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</w:tcPr>
          <w:p w14:paraId="3866E0E0" w14:textId="272CDBE7" w:rsidR="003930F3" w:rsidRPr="003F47B5" w:rsidRDefault="003930F3" w:rsidP="00393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3F47B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1701" w:type="dxa"/>
            <w:vAlign w:val="center"/>
          </w:tcPr>
          <w:p w14:paraId="027FC684" w14:textId="661E5F3A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Тип лифта</w:t>
            </w:r>
          </w:p>
        </w:tc>
        <w:tc>
          <w:tcPr>
            <w:tcW w:w="2551" w:type="dxa"/>
            <w:vAlign w:val="center"/>
            <w:hideMark/>
          </w:tcPr>
          <w:p w14:paraId="7AEF6C6C" w14:textId="220F9793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Грузоподъемность лифта, кг</w:t>
            </w:r>
          </w:p>
        </w:tc>
        <w:tc>
          <w:tcPr>
            <w:tcW w:w="1418" w:type="dxa"/>
            <w:vAlign w:val="center"/>
            <w:hideMark/>
          </w:tcPr>
          <w:p w14:paraId="4E1F6D76" w14:textId="09BE97CA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Тип привода</w:t>
            </w:r>
          </w:p>
        </w:tc>
        <w:tc>
          <w:tcPr>
            <w:tcW w:w="1417" w:type="dxa"/>
            <w:vAlign w:val="center"/>
            <w:hideMark/>
          </w:tcPr>
          <w:p w14:paraId="26B72CF3" w14:textId="62B60E31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Количество остановок</w:t>
            </w:r>
          </w:p>
        </w:tc>
        <w:tc>
          <w:tcPr>
            <w:tcW w:w="1418" w:type="dxa"/>
            <w:vAlign w:val="center"/>
            <w:hideMark/>
          </w:tcPr>
          <w:p w14:paraId="5C441B07" w14:textId="4E6994D5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Год приема в эксплуатацию</w:t>
            </w:r>
          </w:p>
        </w:tc>
        <w:tc>
          <w:tcPr>
            <w:tcW w:w="1701" w:type="dxa"/>
            <w:vAlign w:val="center"/>
          </w:tcPr>
          <w:p w14:paraId="3BCDB096" w14:textId="1001EC89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Скорость м/сек.</w:t>
            </w:r>
          </w:p>
        </w:tc>
        <w:tc>
          <w:tcPr>
            <w:tcW w:w="1559" w:type="dxa"/>
            <w:vAlign w:val="center"/>
          </w:tcPr>
          <w:p w14:paraId="5CFC4A8C" w14:textId="77777777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ABF">
              <w:rPr>
                <w:rFonts w:ascii="Times New Roman" w:hAnsi="Times New Roman"/>
                <w:sz w:val="24"/>
                <w:szCs w:val="24"/>
              </w:rPr>
              <w:t>ТО</w:t>
            </w:r>
          </w:p>
        </w:tc>
        <w:tc>
          <w:tcPr>
            <w:tcW w:w="1701" w:type="dxa"/>
            <w:vAlign w:val="center"/>
          </w:tcPr>
          <w:p w14:paraId="55C4D7D1" w14:textId="77777777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ABF">
              <w:rPr>
                <w:rFonts w:ascii="Times New Roman" w:hAnsi="Times New Roman"/>
                <w:sz w:val="24"/>
                <w:szCs w:val="24"/>
              </w:rPr>
              <w:t>Круглосуточная эксплуатация</w:t>
            </w:r>
          </w:p>
        </w:tc>
      </w:tr>
      <w:tr w:rsidR="003930F3" w:rsidRPr="009C7ABF" w14:paraId="233C9831" w14:textId="77777777" w:rsidTr="003930F3">
        <w:trPr>
          <w:cantSplit/>
          <w:trHeight w:val="585"/>
        </w:trPr>
        <w:tc>
          <w:tcPr>
            <w:tcW w:w="568" w:type="dxa"/>
          </w:tcPr>
          <w:p w14:paraId="2AD7A614" w14:textId="4207A8BC" w:rsidR="003930F3" w:rsidRPr="003F47B5" w:rsidRDefault="003930F3" w:rsidP="00393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72CD3AF" w14:textId="5F889122" w:rsidR="003930F3" w:rsidRPr="003F47B5" w:rsidRDefault="003930F3" w:rsidP="00393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0-833</w:t>
            </w:r>
          </w:p>
        </w:tc>
        <w:tc>
          <w:tcPr>
            <w:tcW w:w="1701" w:type="dxa"/>
          </w:tcPr>
          <w:p w14:paraId="4A247B42" w14:textId="25F3DFF6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</w:tc>
        <w:tc>
          <w:tcPr>
            <w:tcW w:w="2551" w:type="dxa"/>
          </w:tcPr>
          <w:p w14:paraId="74996432" w14:textId="13B69419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</w:tcPr>
          <w:p w14:paraId="3BA5CE78" w14:textId="11F0C5C6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417" w:type="dxa"/>
          </w:tcPr>
          <w:p w14:paraId="62EEB89E" w14:textId="14AF479F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7B2D7C3B" w14:textId="03D3044A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701" w:type="dxa"/>
          </w:tcPr>
          <w:p w14:paraId="1B03E6C9" w14:textId="41FB39FB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FB97087" w14:textId="77777777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ABF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14:paraId="081EDE23" w14:textId="77777777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ABF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3930F3" w:rsidRPr="009C7ABF" w14:paraId="3C824B78" w14:textId="77777777" w:rsidTr="003930F3">
        <w:trPr>
          <w:cantSplit/>
          <w:trHeight w:val="549"/>
        </w:trPr>
        <w:tc>
          <w:tcPr>
            <w:tcW w:w="568" w:type="dxa"/>
          </w:tcPr>
          <w:p w14:paraId="7978700D" w14:textId="3AE11987" w:rsidR="003930F3" w:rsidRPr="003F47B5" w:rsidRDefault="003930F3" w:rsidP="00393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302F3B2" w14:textId="5CF001EC" w:rsidR="003930F3" w:rsidRPr="003F47B5" w:rsidRDefault="003930F3" w:rsidP="00393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0-956</w:t>
            </w:r>
          </w:p>
        </w:tc>
        <w:tc>
          <w:tcPr>
            <w:tcW w:w="1701" w:type="dxa"/>
          </w:tcPr>
          <w:p w14:paraId="19A57C8F" w14:textId="1918FB3E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</w:tc>
        <w:tc>
          <w:tcPr>
            <w:tcW w:w="2551" w:type="dxa"/>
          </w:tcPr>
          <w:p w14:paraId="7CA845B3" w14:textId="21F4BBCD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14:paraId="5E86D65E" w14:textId="4BB803CA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417" w:type="dxa"/>
          </w:tcPr>
          <w:p w14:paraId="75DAB52D" w14:textId="6ADCFC72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265882A" w14:textId="7C148F48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701" w:type="dxa"/>
          </w:tcPr>
          <w:p w14:paraId="6C25A72B" w14:textId="45D6DFB8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7B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B8B1CBF" w14:textId="77777777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ABF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14:paraId="22DABC9B" w14:textId="77777777" w:rsidR="003930F3" w:rsidRPr="009C7ABF" w:rsidRDefault="003930F3" w:rsidP="00393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ABF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14:paraId="6D96072B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</w:p>
    <w:p w14:paraId="2F9DEEE3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t>«+» - услуга предоставляется</w:t>
      </w:r>
      <w:r>
        <w:rPr>
          <w:rFonts w:ascii="Times New Roman" w:hAnsi="Times New Roman"/>
          <w:sz w:val="24"/>
          <w:szCs w:val="24"/>
        </w:rPr>
        <w:t xml:space="preserve"> ежемесячно. </w:t>
      </w:r>
    </w:p>
    <w:p w14:paraId="58E25474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</w:pPr>
    </w:p>
    <w:p w14:paraId="008527E7" w14:textId="77777777" w:rsidR="008D1D9F" w:rsidRPr="00593EEA" w:rsidRDefault="008D1D9F" w:rsidP="008D1D9F">
      <w:pPr>
        <w:rPr>
          <w:rFonts w:ascii="Times New Roman" w:hAnsi="Times New Roman"/>
          <w:sz w:val="24"/>
          <w:szCs w:val="24"/>
        </w:rPr>
        <w:sectPr w:rsidR="008D1D9F" w:rsidRPr="00593EEA" w:rsidSect="00EA71B3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14:paraId="0F58719B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 w:rsidRPr="00593EEA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3EEA">
        <w:rPr>
          <w:rFonts w:ascii="Times New Roman" w:hAnsi="Times New Roman"/>
          <w:sz w:val="24"/>
          <w:szCs w:val="24"/>
        </w:rPr>
        <w:t>№ 4</w:t>
      </w:r>
    </w:p>
    <w:p w14:paraId="4F0B12FD" w14:textId="77777777" w:rsidR="008D1D9F" w:rsidRPr="00593EEA" w:rsidRDefault="008D1D9F" w:rsidP="008D1D9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Pr="00593EEA">
        <w:rPr>
          <w:rFonts w:ascii="Times New Roman" w:hAnsi="Times New Roman"/>
          <w:sz w:val="24"/>
          <w:szCs w:val="24"/>
        </w:rPr>
        <w:t>ехническому заданию</w:t>
      </w:r>
    </w:p>
    <w:p w14:paraId="76E4446B" w14:textId="77777777" w:rsidR="008D1D9F" w:rsidRPr="00872FCB" w:rsidRDefault="008D1D9F" w:rsidP="008D1D9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E21B090" w14:textId="77777777" w:rsidR="008D1D9F" w:rsidRPr="00593EEA" w:rsidRDefault="008D1D9F" w:rsidP="008D1D9F">
      <w:pPr>
        <w:jc w:val="center"/>
        <w:rPr>
          <w:rFonts w:ascii="Times New Roman" w:hAnsi="Times New Roman"/>
          <w:b/>
          <w:sz w:val="24"/>
          <w:szCs w:val="24"/>
        </w:rPr>
      </w:pPr>
      <w:r w:rsidRPr="00D74F02">
        <w:rPr>
          <w:rFonts w:ascii="Times New Roman" w:hAnsi="Times New Roman"/>
          <w:b/>
          <w:sz w:val="24"/>
          <w:szCs w:val="24"/>
        </w:rPr>
        <w:t>Состав услуг по техническому обслуживанию лифтов</w:t>
      </w:r>
    </w:p>
    <w:tbl>
      <w:tblPr>
        <w:tblW w:w="11289" w:type="dxa"/>
        <w:tblInd w:w="-142" w:type="dxa"/>
        <w:tblLook w:val="04A0" w:firstRow="1" w:lastRow="0" w:firstColumn="1" w:lastColumn="0" w:noHBand="0" w:noVBand="1"/>
      </w:tblPr>
      <w:tblGrid>
        <w:gridCol w:w="11289"/>
      </w:tblGrid>
      <w:tr w:rsidR="008D1D9F" w:rsidRPr="00EA7AF3" w14:paraId="7726F40C" w14:textId="77777777" w:rsidTr="00B31DB5">
        <w:trPr>
          <w:trHeight w:val="313"/>
        </w:trPr>
        <w:tc>
          <w:tcPr>
            <w:tcW w:w="9909" w:type="dxa"/>
          </w:tcPr>
          <w:p w14:paraId="5D7F492C" w14:textId="77777777" w:rsidR="008D1D9F" w:rsidRPr="00EA7AF3" w:rsidRDefault="008D1D9F" w:rsidP="00B31DB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tbl>
      <w:tblPr>
        <w:tblStyle w:val="322"/>
        <w:tblW w:w="9640" w:type="dxa"/>
        <w:tblInd w:w="-147" w:type="dxa"/>
        <w:tblLook w:val="04A0" w:firstRow="1" w:lastRow="0" w:firstColumn="1" w:lastColumn="0" w:noHBand="0" w:noVBand="1"/>
      </w:tblPr>
      <w:tblGrid>
        <w:gridCol w:w="851"/>
        <w:gridCol w:w="8789"/>
      </w:tblGrid>
      <w:tr w:rsidR="008D1D9F" w:rsidRPr="00D74F02" w14:paraId="1959FF33" w14:textId="77777777" w:rsidTr="00B31DB5">
        <w:tc>
          <w:tcPr>
            <w:tcW w:w="851" w:type="dxa"/>
            <w:shd w:val="clear" w:color="auto" w:fill="auto"/>
            <w:vAlign w:val="center"/>
          </w:tcPr>
          <w:p w14:paraId="2C6D731C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D74F0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DE5D1A9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D74F0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74A92E16" w14:textId="77777777" w:rsidR="008D1D9F" w:rsidRPr="00D74F02" w:rsidRDefault="008D1D9F" w:rsidP="00B31DB5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4F02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8D1D9F" w:rsidRPr="00D74F02" w14:paraId="136F8461" w14:textId="77777777" w:rsidTr="00B31DB5">
        <w:trPr>
          <w:trHeight w:val="622"/>
        </w:trPr>
        <w:tc>
          <w:tcPr>
            <w:tcW w:w="9640" w:type="dxa"/>
            <w:gridSpan w:val="2"/>
            <w:shd w:val="clear" w:color="auto" w:fill="D9D9D9" w:themeFill="background1" w:themeFillShade="D9"/>
            <w:vAlign w:val="center"/>
          </w:tcPr>
          <w:p w14:paraId="2CA00F16" w14:textId="77777777" w:rsidR="008D1D9F" w:rsidRPr="00D74F02" w:rsidRDefault="008D1D9F" w:rsidP="00B31DB5">
            <w:pPr>
              <w:ind w:right="181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D74F02">
              <w:rPr>
                <w:rFonts w:ascii="Times New Roman" w:hAnsi="Times New Roman"/>
                <w:b/>
                <w:sz w:val="24"/>
                <w:szCs w:val="24"/>
              </w:rPr>
              <w:t>1. Ежемесячное техническое обслуживание (ТО-1) проводится 1 раз в месяц для каждого лифта и включает:</w:t>
            </w:r>
          </w:p>
        </w:tc>
      </w:tr>
      <w:tr w:rsidR="008D1D9F" w:rsidRPr="00D74F02" w14:paraId="55EF1867" w14:textId="77777777" w:rsidTr="00B31DB5">
        <w:trPr>
          <w:trHeight w:val="406"/>
        </w:trPr>
        <w:tc>
          <w:tcPr>
            <w:tcW w:w="851" w:type="dxa"/>
            <w:vAlign w:val="center"/>
          </w:tcPr>
          <w:p w14:paraId="3836385C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789" w:type="dxa"/>
            <w:vAlign w:val="center"/>
          </w:tcPr>
          <w:p w14:paraId="131CE0F7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срабатывания реверса дверей кабины лифта;</w:t>
            </w:r>
          </w:p>
        </w:tc>
      </w:tr>
      <w:tr w:rsidR="008D1D9F" w:rsidRPr="00D74F02" w14:paraId="1F6E1AE2" w14:textId="77777777" w:rsidTr="00B31DB5">
        <w:tc>
          <w:tcPr>
            <w:tcW w:w="851" w:type="dxa"/>
            <w:vAlign w:val="center"/>
          </w:tcPr>
          <w:p w14:paraId="50881BDB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789" w:type="dxa"/>
          </w:tcPr>
          <w:p w14:paraId="10A184BE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срабатывания фото -электрического защитного устройство (</w:t>
            </w:r>
            <w:proofErr w:type="spellStart"/>
            <w:r w:rsidRPr="00D74F02">
              <w:rPr>
                <w:rFonts w:ascii="Times New Roman" w:hAnsi="Times New Roman"/>
                <w:sz w:val="24"/>
                <w:szCs w:val="24"/>
              </w:rPr>
              <w:t>фотореверс</w:t>
            </w:r>
            <w:proofErr w:type="spellEnd"/>
            <w:r w:rsidRPr="00D74F02">
              <w:rPr>
                <w:rFonts w:ascii="Times New Roman" w:hAnsi="Times New Roman"/>
                <w:sz w:val="24"/>
                <w:szCs w:val="24"/>
              </w:rPr>
              <w:t>);</w:t>
            </w:r>
          </w:p>
        </w:tc>
      </w:tr>
      <w:tr w:rsidR="008D1D9F" w:rsidRPr="00D74F02" w14:paraId="4EDC5EE4" w14:textId="77777777" w:rsidTr="00B31DB5">
        <w:tc>
          <w:tcPr>
            <w:tcW w:w="851" w:type="dxa"/>
            <w:vAlign w:val="center"/>
          </w:tcPr>
          <w:p w14:paraId="5E0A09DF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789" w:type="dxa"/>
          </w:tcPr>
          <w:p w14:paraId="42298B93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и регулировку точности остановок по этажам;</w:t>
            </w:r>
          </w:p>
        </w:tc>
      </w:tr>
      <w:tr w:rsidR="008D1D9F" w:rsidRPr="00D74F02" w14:paraId="0B67E93D" w14:textId="77777777" w:rsidTr="00B31DB5">
        <w:tc>
          <w:tcPr>
            <w:tcW w:w="851" w:type="dxa"/>
            <w:vAlign w:val="center"/>
          </w:tcPr>
          <w:p w14:paraId="77313E85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789" w:type="dxa"/>
          </w:tcPr>
          <w:p w14:paraId="37387186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контроль (поддержание в рабочих пределах) уровня масла в редукторе главного привода;</w:t>
            </w:r>
          </w:p>
        </w:tc>
      </w:tr>
      <w:tr w:rsidR="008D1D9F" w:rsidRPr="00D74F02" w14:paraId="31979BB9" w14:textId="77777777" w:rsidTr="00B31DB5">
        <w:tc>
          <w:tcPr>
            <w:tcW w:w="851" w:type="dxa"/>
            <w:vAlign w:val="center"/>
          </w:tcPr>
          <w:p w14:paraId="2C6B8E8C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789" w:type="dxa"/>
            <w:vAlign w:val="center"/>
          </w:tcPr>
          <w:p w14:paraId="35484BFB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осмотр состояния ограждения шахты;</w:t>
            </w:r>
          </w:p>
        </w:tc>
      </w:tr>
      <w:tr w:rsidR="008D1D9F" w:rsidRPr="00D74F02" w14:paraId="1DA8828C" w14:textId="77777777" w:rsidTr="00B31DB5">
        <w:tc>
          <w:tcPr>
            <w:tcW w:w="851" w:type="dxa"/>
            <w:vAlign w:val="center"/>
          </w:tcPr>
          <w:p w14:paraId="203DE33F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789" w:type="dxa"/>
            <w:vAlign w:val="center"/>
          </w:tcPr>
          <w:p w14:paraId="0143B5F7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подвижного пола кабины, проверку датчиков ограничения грузоподъемности;</w:t>
            </w:r>
          </w:p>
        </w:tc>
      </w:tr>
      <w:tr w:rsidR="008D1D9F" w:rsidRPr="00D74F02" w14:paraId="60EC74CD" w14:textId="77777777" w:rsidTr="00B31DB5">
        <w:tc>
          <w:tcPr>
            <w:tcW w:w="851" w:type="dxa"/>
            <w:vAlign w:val="center"/>
          </w:tcPr>
          <w:p w14:paraId="64A50914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789" w:type="dxa"/>
            <w:vAlign w:val="center"/>
          </w:tcPr>
          <w:p w14:paraId="2A5A2FE7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системы пожарной сигнализации, взаимодействующей с системой лифта;</w:t>
            </w:r>
          </w:p>
        </w:tc>
      </w:tr>
      <w:tr w:rsidR="008D1D9F" w:rsidRPr="00D74F02" w14:paraId="36C1B5FB" w14:textId="77777777" w:rsidTr="00B31DB5">
        <w:tc>
          <w:tcPr>
            <w:tcW w:w="851" w:type="dxa"/>
            <w:vAlign w:val="center"/>
          </w:tcPr>
          <w:p w14:paraId="6A49CC0A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789" w:type="dxa"/>
            <w:vAlign w:val="center"/>
          </w:tcPr>
          <w:p w14:paraId="2C25873B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и регулировку автоматических и не автоматических замков и контактов дверей шахты и кабины;</w:t>
            </w:r>
          </w:p>
        </w:tc>
      </w:tr>
      <w:tr w:rsidR="008D1D9F" w:rsidRPr="00D74F02" w14:paraId="173A780B" w14:textId="77777777" w:rsidTr="00B31DB5">
        <w:tc>
          <w:tcPr>
            <w:tcW w:w="851" w:type="dxa"/>
            <w:vAlign w:val="center"/>
          </w:tcPr>
          <w:p w14:paraId="406F25F7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8789" w:type="dxa"/>
            <w:vAlign w:val="center"/>
          </w:tcPr>
          <w:p w14:paraId="03104F06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канатоведущего шкива (КВШ):</w:t>
            </w:r>
          </w:p>
          <w:p w14:paraId="23B447F0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очистку КВШ и отводного блока от загрязнений;</w:t>
            </w:r>
          </w:p>
          <w:p w14:paraId="563882DA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крепления КВШ и отводного блока (при его наличии), подтянуть крепления</w:t>
            </w:r>
          </w:p>
          <w:p w14:paraId="5100CCAC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осмотр на предмет наличия сколов и трещин;</w:t>
            </w:r>
          </w:p>
          <w:p w14:paraId="26B8B668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неравномерности износа ручьев КВШ;</w:t>
            </w:r>
          </w:p>
        </w:tc>
      </w:tr>
      <w:tr w:rsidR="008D1D9F" w:rsidRPr="00D74F02" w14:paraId="0128FD50" w14:textId="77777777" w:rsidTr="00B31DB5">
        <w:tc>
          <w:tcPr>
            <w:tcW w:w="851" w:type="dxa"/>
            <w:vAlign w:val="center"/>
          </w:tcPr>
          <w:p w14:paraId="391C03AE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789" w:type="dxa"/>
            <w:vAlign w:val="center"/>
          </w:tcPr>
          <w:p w14:paraId="02C60135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замков машинного и блочного помещений;</w:t>
            </w:r>
          </w:p>
        </w:tc>
      </w:tr>
      <w:tr w:rsidR="008D1D9F" w:rsidRPr="00D74F02" w14:paraId="5E222249" w14:textId="77777777" w:rsidTr="00B31DB5">
        <w:tc>
          <w:tcPr>
            <w:tcW w:w="851" w:type="dxa"/>
            <w:vAlign w:val="center"/>
          </w:tcPr>
          <w:p w14:paraId="1C8A9C3E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8789" w:type="dxa"/>
            <w:vAlign w:val="center"/>
          </w:tcPr>
          <w:p w14:paraId="0C98A726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освещения шахты;</w:t>
            </w:r>
          </w:p>
          <w:p w14:paraId="57511F14" w14:textId="77777777" w:rsidR="008D1D9F" w:rsidRPr="00D74F02" w:rsidRDefault="008D1D9F" w:rsidP="00B31DB5">
            <w:pPr>
              <w:ind w:left="37"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проверить исправность ламп, светильников (вышедшие из строя лампы, светильники заменить);</w:t>
            </w:r>
          </w:p>
        </w:tc>
      </w:tr>
      <w:tr w:rsidR="008D1D9F" w:rsidRPr="00D74F02" w14:paraId="3801822C" w14:textId="77777777" w:rsidTr="00B31DB5">
        <w:tc>
          <w:tcPr>
            <w:tcW w:w="851" w:type="dxa"/>
            <w:vAlign w:val="center"/>
          </w:tcPr>
          <w:p w14:paraId="5E8A2EC6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789" w:type="dxa"/>
            <w:vAlign w:val="center"/>
          </w:tcPr>
          <w:p w14:paraId="76313D1D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автоматических дверей шахты и кабины:</w:t>
            </w:r>
          </w:p>
          <w:p w14:paraId="5A0283E9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поверку и регулировку механизма дверей шахты (ДШ) и дверей кабины (ДК) (смазка консистентной смазкой, очистка от загрязнений);</w:t>
            </w:r>
          </w:p>
          <w:p w14:paraId="2D8B5D95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и регулировку зазоров;</w:t>
            </w:r>
          </w:p>
          <w:p w14:paraId="5691F219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регулировку и смазку контактов ДК и ДШ (замена в случае выхода из строя);</w:t>
            </w:r>
          </w:p>
        </w:tc>
      </w:tr>
      <w:tr w:rsidR="008D1D9F" w:rsidRPr="00D74F02" w14:paraId="7406082E" w14:textId="77777777" w:rsidTr="00B31DB5">
        <w:trPr>
          <w:trHeight w:val="697"/>
        </w:trPr>
        <w:tc>
          <w:tcPr>
            <w:tcW w:w="851" w:type="dxa"/>
            <w:vAlign w:val="center"/>
          </w:tcPr>
          <w:p w14:paraId="2CEBAAB3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8789" w:type="dxa"/>
            <w:vAlign w:val="center"/>
          </w:tcPr>
          <w:p w14:paraId="68007143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работы раздвижной двери кабины типа «</w:t>
            </w:r>
            <w:proofErr w:type="spellStart"/>
            <w:r w:rsidRPr="00D74F02">
              <w:rPr>
                <w:rFonts w:ascii="Times New Roman" w:hAnsi="Times New Roman"/>
                <w:sz w:val="24"/>
                <w:szCs w:val="24"/>
              </w:rPr>
              <w:t>Боствиг</w:t>
            </w:r>
            <w:proofErr w:type="spellEnd"/>
            <w:r w:rsidRPr="00D74F02">
              <w:rPr>
                <w:rFonts w:ascii="Times New Roman" w:hAnsi="Times New Roman"/>
                <w:sz w:val="24"/>
                <w:szCs w:val="24"/>
              </w:rPr>
              <w:t xml:space="preserve">» (в случае необходимости произвести рихтовку </w:t>
            </w:r>
            <w:proofErr w:type="spellStart"/>
            <w:r w:rsidRPr="00D74F02">
              <w:rPr>
                <w:rFonts w:ascii="Times New Roman" w:hAnsi="Times New Roman"/>
                <w:sz w:val="24"/>
                <w:szCs w:val="24"/>
              </w:rPr>
              <w:t>боствигов</w:t>
            </w:r>
            <w:proofErr w:type="spellEnd"/>
            <w:r w:rsidRPr="00D74F02">
              <w:rPr>
                <w:rFonts w:ascii="Times New Roman" w:hAnsi="Times New Roman"/>
                <w:sz w:val="24"/>
                <w:szCs w:val="24"/>
              </w:rPr>
              <w:t>, замену контактов, замену башмаков);</w:t>
            </w:r>
          </w:p>
        </w:tc>
      </w:tr>
      <w:tr w:rsidR="008D1D9F" w:rsidRPr="00D74F02" w14:paraId="2B20676D" w14:textId="77777777" w:rsidTr="00B31DB5">
        <w:trPr>
          <w:trHeight w:val="380"/>
        </w:trPr>
        <w:tc>
          <w:tcPr>
            <w:tcW w:w="851" w:type="dxa"/>
            <w:vAlign w:val="center"/>
          </w:tcPr>
          <w:p w14:paraId="2674BBAE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8789" w:type="dxa"/>
            <w:vAlign w:val="center"/>
          </w:tcPr>
          <w:p w14:paraId="6750DC7F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распашной двери шахты;</w:t>
            </w:r>
          </w:p>
          <w:p w14:paraId="2427EF9F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 xml:space="preserve">- произвести внешний осмотр составных частей дверей шахты (в случае необходимости произвести рихтовку, замену контактов ДШ, ремонт </w:t>
            </w:r>
            <w:proofErr w:type="spellStart"/>
            <w:r w:rsidRPr="00D74F02">
              <w:rPr>
                <w:rFonts w:ascii="Times New Roman" w:hAnsi="Times New Roman"/>
                <w:sz w:val="24"/>
                <w:szCs w:val="24"/>
              </w:rPr>
              <w:t>шпингалетно</w:t>
            </w:r>
            <w:proofErr w:type="spellEnd"/>
            <w:r w:rsidRPr="00D74F02">
              <w:rPr>
                <w:rFonts w:ascii="Times New Roman" w:hAnsi="Times New Roman"/>
                <w:sz w:val="24"/>
                <w:szCs w:val="24"/>
              </w:rPr>
              <w:t>-ригельных замков, смазку и регулировку, замену прижимных роликов);</w:t>
            </w:r>
          </w:p>
        </w:tc>
      </w:tr>
      <w:tr w:rsidR="008D1D9F" w:rsidRPr="00D74F02" w14:paraId="25584B16" w14:textId="77777777" w:rsidTr="00B31DB5">
        <w:tc>
          <w:tcPr>
            <w:tcW w:w="851" w:type="dxa"/>
            <w:vAlign w:val="center"/>
          </w:tcPr>
          <w:p w14:paraId="152C9113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8789" w:type="dxa"/>
            <w:vAlign w:val="center"/>
          </w:tcPr>
          <w:p w14:paraId="69C63C86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осмотр купе кабины лифта:</w:t>
            </w:r>
          </w:p>
          <w:p w14:paraId="750CCA7A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целостности обшивки, контроль наличия правил пользования лифтом внутри кабины;</w:t>
            </w:r>
          </w:p>
          <w:p w14:paraId="06C09672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исправности ламп освещения и целостности светильников в кабине лифта (вышедшие из строя лампы и поврежденные светильники заменить);</w:t>
            </w:r>
          </w:p>
        </w:tc>
      </w:tr>
      <w:tr w:rsidR="008D1D9F" w:rsidRPr="00D74F02" w14:paraId="5EE64968" w14:textId="77777777" w:rsidTr="00B31DB5">
        <w:tc>
          <w:tcPr>
            <w:tcW w:w="851" w:type="dxa"/>
            <w:vAlign w:val="center"/>
          </w:tcPr>
          <w:p w14:paraId="47456342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8789" w:type="dxa"/>
            <w:vAlign w:val="center"/>
          </w:tcPr>
          <w:p w14:paraId="4BFDB3C4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балансирной подвески кабины;</w:t>
            </w:r>
          </w:p>
        </w:tc>
      </w:tr>
      <w:tr w:rsidR="008D1D9F" w:rsidRPr="00D74F02" w14:paraId="7C093D28" w14:textId="77777777" w:rsidTr="00B31DB5">
        <w:tc>
          <w:tcPr>
            <w:tcW w:w="851" w:type="dxa"/>
            <w:vAlign w:val="center"/>
          </w:tcPr>
          <w:p w14:paraId="439B0781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8789" w:type="dxa"/>
            <w:vAlign w:val="center"/>
          </w:tcPr>
          <w:p w14:paraId="2D7BA8D8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работоспособности вызывных аппаратов по этажам и приказного аппарата в кабине лифта, при выходе из строя отремонтировать или заменить;</w:t>
            </w:r>
          </w:p>
        </w:tc>
      </w:tr>
      <w:tr w:rsidR="008D1D9F" w:rsidRPr="00D74F02" w14:paraId="27310CA1" w14:textId="77777777" w:rsidTr="00B31DB5">
        <w:tc>
          <w:tcPr>
            <w:tcW w:w="851" w:type="dxa"/>
            <w:vAlign w:val="center"/>
          </w:tcPr>
          <w:p w14:paraId="097C2DCE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8789" w:type="dxa"/>
            <w:vAlign w:val="center"/>
          </w:tcPr>
          <w:p w14:paraId="7BF5FE7D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осмотр оборудования, установленного на верхней балке кабины внутри шахты.</w:t>
            </w:r>
          </w:p>
        </w:tc>
      </w:tr>
      <w:tr w:rsidR="008D1D9F" w:rsidRPr="00D74F02" w14:paraId="611747CF" w14:textId="77777777" w:rsidTr="00B31DB5">
        <w:trPr>
          <w:trHeight w:val="521"/>
        </w:trPr>
        <w:tc>
          <w:tcPr>
            <w:tcW w:w="9640" w:type="dxa"/>
            <w:gridSpan w:val="2"/>
            <w:shd w:val="clear" w:color="auto" w:fill="D9D9D9" w:themeFill="background1" w:themeFillShade="D9"/>
            <w:vAlign w:val="center"/>
          </w:tcPr>
          <w:p w14:paraId="1FBE42D9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D74F02">
              <w:rPr>
                <w:rFonts w:ascii="Times New Roman" w:hAnsi="Times New Roman"/>
                <w:b/>
                <w:sz w:val="24"/>
                <w:szCs w:val="24"/>
              </w:rPr>
              <w:t>2. Ежеквартальное техническое обслуживание (ТО-3) проводится 1 раз в три месяца для каждого лифта и включает:</w:t>
            </w:r>
          </w:p>
        </w:tc>
      </w:tr>
      <w:tr w:rsidR="008D1D9F" w:rsidRPr="00D74F02" w14:paraId="3899D956" w14:textId="77777777" w:rsidTr="00B31DB5">
        <w:tc>
          <w:tcPr>
            <w:tcW w:w="851" w:type="dxa"/>
            <w:vAlign w:val="center"/>
          </w:tcPr>
          <w:p w14:paraId="552ACD41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789" w:type="dxa"/>
            <w:vAlign w:val="center"/>
          </w:tcPr>
          <w:p w14:paraId="66111685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услуги, предусмотренные ТО-1;</w:t>
            </w:r>
          </w:p>
        </w:tc>
      </w:tr>
      <w:tr w:rsidR="008D1D9F" w:rsidRPr="00D74F02" w14:paraId="0F5727C9" w14:textId="77777777" w:rsidTr="00B31DB5">
        <w:tc>
          <w:tcPr>
            <w:tcW w:w="851" w:type="dxa"/>
            <w:vAlign w:val="center"/>
          </w:tcPr>
          <w:p w14:paraId="01339D1A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789" w:type="dxa"/>
            <w:vAlign w:val="center"/>
          </w:tcPr>
          <w:p w14:paraId="341E8E4A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и регулировку тормозного устройства:</w:t>
            </w:r>
          </w:p>
          <w:p w14:paraId="13458E4B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проверку, регулировку и смазку рабочих зазоров в тормозном устройстве;</w:t>
            </w:r>
          </w:p>
          <w:p w14:paraId="6E709751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-проверку состояния фрикционных обкладок, регулировку зазоров (при необходимости произвести замену);</w:t>
            </w:r>
          </w:p>
          <w:p w14:paraId="7069EC3B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-проверку хода якоря тормозного электромагнита (при необходимости произвести регулировку хода якоря электромагнита);</w:t>
            </w:r>
          </w:p>
          <w:p w14:paraId="2A9887F3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проверка установочного размера пружин тормоза (при необходимости произвести регулировку);</w:t>
            </w:r>
          </w:p>
          <w:p w14:paraId="38A43A23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заземляющего проводника от шины заземления к катушке тормозного устройства (устранить при выявлении повреждений изоляции заземляющего устройства);</w:t>
            </w:r>
          </w:p>
        </w:tc>
      </w:tr>
      <w:tr w:rsidR="008D1D9F" w:rsidRPr="00D74F02" w14:paraId="77B58A23" w14:textId="77777777" w:rsidTr="00B31DB5">
        <w:tc>
          <w:tcPr>
            <w:tcW w:w="851" w:type="dxa"/>
            <w:vAlign w:val="center"/>
          </w:tcPr>
          <w:p w14:paraId="1D9E000C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789" w:type="dxa"/>
            <w:vAlign w:val="center"/>
          </w:tcPr>
          <w:p w14:paraId="51747E69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редуктора главного привода:</w:t>
            </w:r>
          </w:p>
          <w:p w14:paraId="7D2268DE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очистку редуктора и рамы лебедки от загрязнений;</w:t>
            </w:r>
          </w:p>
          <w:p w14:paraId="2C1E0DFA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уровня масла (при необходимости произвести доливку масла до необходимого уровня, замена масла меняется один раз в два года);</w:t>
            </w:r>
          </w:p>
          <w:p w14:paraId="180AF714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отсутствия течи масла в местах установки крышек и валов, при необходимости заменить сальник, прокладку;</w:t>
            </w:r>
          </w:p>
        </w:tc>
      </w:tr>
      <w:tr w:rsidR="008D1D9F" w:rsidRPr="00D74F02" w14:paraId="74BF73A5" w14:textId="77777777" w:rsidTr="00B31DB5">
        <w:tc>
          <w:tcPr>
            <w:tcW w:w="851" w:type="dxa"/>
            <w:vAlign w:val="center"/>
          </w:tcPr>
          <w:p w14:paraId="0A8152AF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789" w:type="dxa"/>
            <w:vAlign w:val="center"/>
          </w:tcPr>
          <w:p w14:paraId="1E4DC1B1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ограничителя скорости:</w:t>
            </w:r>
          </w:p>
          <w:p w14:paraId="280C6D08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осмотр состояния составных частей и установки ОС (при необходимости произвести регулировку, замену датчика индуктивности, очистить от пыли и грязи);</w:t>
            </w:r>
          </w:p>
          <w:p w14:paraId="7FBF9B8D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надежности сцепления каната со сшивом ОС на рабочем ручье;</w:t>
            </w:r>
          </w:p>
        </w:tc>
      </w:tr>
      <w:tr w:rsidR="008D1D9F" w:rsidRPr="00D74F02" w14:paraId="5DF7C22C" w14:textId="77777777" w:rsidTr="00B31DB5">
        <w:tc>
          <w:tcPr>
            <w:tcW w:w="851" w:type="dxa"/>
            <w:vAlign w:val="center"/>
          </w:tcPr>
          <w:p w14:paraId="6FC471DB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789" w:type="dxa"/>
          </w:tcPr>
          <w:p w14:paraId="5E50D492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концевых выключателей крайних остановок и привода дверей кабины (в случае выявления неисправности произвести ремонт или замену);</w:t>
            </w:r>
          </w:p>
        </w:tc>
      </w:tr>
      <w:tr w:rsidR="008D1D9F" w:rsidRPr="00D74F02" w14:paraId="29B486EB" w14:textId="77777777" w:rsidTr="00B31DB5">
        <w:tc>
          <w:tcPr>
            <w:tcW w:w="851" w:type="dxa"/>
            <w:vAlign w:val="center"/>
          </w:tcPr>
          <w:p w14:paraId="04E109B9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789" w:type="dxa"/>
          </w:tcPr>
          <w:p w14:paraId="483EBBB9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включателей СПК, ДУСК, КЛ, ВНУ, выключателя цепи управления из приямка (в случае выявления неисправности произвести ремонт или замену);</w:t>
            </w:r>
          </w:p>
        </w:tc>
      </w:tr>
      <w:tr w:rsidR="008D1D9F" w:rsidRPr="00D74F02" w14:paraId="42918304" w14:textId="77777777" w:rsidTr="00B31DB5">
        <w:tc>
          <w:tcPr>
            <w:tcW w:w="851" w:type="dxa"/>
            <w:vAlign w:val="center"/>
          </w:tcPr>
          <w:p w14:paraId="0DA8AFA1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789" w:type="dxa"/>
          </w:tcPr>
          <w:p w14:paraId="1B666731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канатной подвески противовеса;</w:t>
            </w:r>
          </w:p>
        </w:tc>
      </w:tr>
      <w:tr w:rsidR="008D1D9F" w:rsidRPr="00D74F02" w14:paraId="489E4575" w14:textId="77777777" w:rsidTr="00B31DB5">
        <w:tc>
          <w:tcPr>
            <w:tcW w:w="851" w:type="dxa"/>
            <w:vAlign w:val="center"/>
          </w:tcPr>
          <w:p w14:paraId="635BFD7A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789" w:type="dxa"/>
          </w:tcPr>
          <w:p w14:paraId="5B182708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башмаков кабины и противовеса (замена, в случае необходимости);</w:t>
            </w:r>
          </w:p>
        </w:tc>
      </w:tr>
      <w:tr w:rsidR="008D1D9F" w:rsidRPr="00D74F02" w14:paraId="1ECBDF70" w14:textId="77777777" w:rsidTr="00B31DB5">
        <w:tc>
          <w:tcPr>
            <w:tcW w:w="851" w:type="dxa"/>
            <w:vAlign w:val="center"/>
          </w:tcPr>
          <w:p w14:paraId="7ADB7463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789" w:type="dxa"/>
          </w:tcPr>
          <w:p w14:paraId="500D06D4" w14:textId="77777777" w:rsidR="008D1D9F" w:rsidRPr="00D74F02" w:rsidRDefault="008D1D9F" w:rsidP="00B31DB5">
            <w:pPr>
              <w:ind w:left="31" w:hanging="31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натяжного устройства.</w:t>
            </w:r>
          </w:p>
        </w:tc>
      </w:tr>
      <w:tr w:rsidR="008D1D9F" w:rsidRPr="00D74F02" w14:paraId="6CB1A8B5" w14:textId="77777777" w:rsidTr="00B31DB5">
        <w:tc>
          <w:tcPr>
            <w:tcW w:w="9640" w:type="dxa"/>
            <w:gridSpan w:val="2"/>
            <w:shd w:val="clear" w:color="auto" w:fill="D9D9D9" w:themeFill="background1" w:themeFillShade="D9"/>
            <w:vAlign w:val="center"/>
          </w:tcPr>
          <w:p w14:paraId="0E479F29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D74F02">
              <w:rPr>
                <w:rFonts w:ascii="Times New Roman" w:hAnsi="Times New Roman"/>
                <w:b/>
                <w:sz w:val="24"/>
                <w:szCs w:val="24"/>
              </w:rPr>
              <w:t>3. Полугодовое техническое обслуживание (ТО-6) проводится 1 раз в шесть месяцев для каждого лифта и включает:</w:t>
            </w:r>
          </w:p>
        </w:tc>
      </w:tr>
      <w:tr w:rsidR="008D1D9F" w:rsidRPr="00D74F02" w14:paraId="056440A0" w14:textId="77777777" w:rsidTr="00B31DB5">
        <w:tc>
          <w:tcPr>
            <w:tcW w:w="851" w:type="dxa"/>
            <w:vAlign w:val="center"/>
          </w:tcPr>
          <w:p w14:paraId="76A20629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789" w:type="dxa"/>
            <w:vAlign w:val="center"/>
          </w:tcPr>
          <w:p w14:paraId="40D34E01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услуги, предусмотренные ТО-3;</w:t>
            </w:r>
          </w:p>
        </w:tc>
      </w:tr>
      <w:tr w:rsidR="008D1D9F" w:rsidRPr="00D74F02" w14:paraId="6BE840EE" w14:textId="77777777" w:rsidTr="00B31DB5">
        <w:tc>
          <w:tcPr>
            <w:tcW w:w="851" w:type="dxa"/>
            <w:vAlign w:val="center"/>
          </w:tcPr>
          <w:p w14:paraId="720FFFCE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789" w:type="dxa"/>
            <w:vAlign w:val="center"/>
          </w:tcPr>
          <w:p w14:paraId="6AD57F30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устройства управления лифтом (станция управления лифтом):</w:t>
            </w:r>
          </w:p>
          <w:p w14:paraId="1B7D504C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удаление пыли из корпуса панели управления;</w:t>
            </w:r>
          </w:p>
          <w:p w14:paraId="317E30D4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замену в случае необходимости предохранителей (плавких вставок), диодов, автоматических выключателей, электромагнитных пускателей, реле;</w:t>
            </w:r>
          </w:p>
          <w:p w14:paraId="5123F7DA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протяжка креплений, проводов в зажимах клеммных реек;</w:t>
            </w:r>
          </w:p>
        </w:tc>
      </w:tr>
      <w:tr w:rsidR="008D1D9F" w:rsidRPr="00D74F02" w14:paraId="35C7E7F8" w14:textId="77777777" w:rsidTr="00B31DB5">
        <w:tc>
          <w:tcPr>
            <w:tcW w:w="851" w:type="dxa"/>
            <w:vAlign w:val="center"/>
          </w:tcPr>
          <w:p w14:paraId="480FE964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789" w:type="dxa"/>
            <w:vAlign w:val="center"/>
          </w:tcPr>
          <w:p w14:paraId="25796FC8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техническое обслуживание вводного устройства:</w:t>
            </w:r>
          </w:p>
          <w:p w14:paraId="3EC205F3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состояния силовых контактов вводного устройства;</w:t>
            </w:r>
          </w:p>
          <w:p w14:paraId="346B2141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регулировка зазоров между губками пинцетов;</w:t>
            </w:r>
          </w:p>
          <w:p w14:paraId="0CE79C9F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крепления рукояти ВУ (при необходимости закрепить);</w:t>
            </w:r>
          </w:p>
          <w:p w14:paraId="2C7049B8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состояния конденсаторов (при необходимости конденсаторы заменить);</w:t>
            </w:r>
          </w:p>
          <w:p w14:paraId="6AC8D608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исправности цепи заземления (при обнаружении неисправности устранить);</w:t>
            </w:r>
          </w:p>
        </w:tc>
      </w:tr>
      <w:tr w:rsidR="008D1D9F" w:rsidRPr="00D74F02" w14:paraId="7D6F024C" w14:textId="77777777" w:rsidTr="00B31DB5">
        <w:tc>
          <w:tcPr>
            <w:tcW w:w="851" w:type="dxa"/>
            <w:vAlign w:val="center"/>
          </w:tcPr>
          <w:p w14:paraId="511AE0B2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789" w:type="dxa"/>
          </w:tcPr>
          <w:p w14:paraId="0F2AF112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контура заземления электрооборудования (проверка целостности электропроводки, при выявлении повреждения изоляции заменить);</w:t>
            </w:r>
          </w:p>
        </w:tc>
      </w:tr>
      <w:tr w:rsidR="008D1D9F" w:rsidRPr="00D74F02" w14:paraId="0087A5AB" w14:textId="77777777" w:rsidTr="00B31DB5">
        <w:tc>
          <w:tcPr>
            <w:tcW w:w="851" w:type="dxa"/>
            <w:vAlign w:val="center"/>
          </w:tcPr>
          <w:p w14:paraId="26B817BF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8789" w:type="dxa"/>
          </w:tcPr>
          <w:p w14:paraId="7F73B0DB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электродвигателя:</w:t>
            </w:r>
          </w:p>
          <w:p w14:paraId="1454C3C9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проверить состояние элементов муфты соединительной, их креплений;</w:t>
            </w:r>
          </w:p>
          <w:p w14:paraId="12E7C42C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и протяжку креплений электродвигателя, клеммных соединений и проводов;</w:t>
            </w:r>
          </w:p>
          <w:p w14:paraId="605D90C4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устройства защиты электродвигателя;</w:t>
            </w:r>
          </w:p>
        </w:tc>
      </w:tr>
      <w:tr w:rsidR="008D1D9F" w:rsidRPr="00D74F02" w14:paraId="1FD439E3" w14:textId="77777777" w:rsidTr="00B31DB5">
        <w:tc>
          <w:tcPr>
            <w:tcW w:w="851" w:type="dxa"/>
            <w:vAlign w:val="center"/>
          </w:tcPr>
          <w:p w14:paraId="6EEB4B43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8789" w:type="dxa"/>
          </w:tcPr>
          <w:p w14:paraId="53B347BF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тяговых канатов и каната ограничителя скорости;</w:t>
            </w:r>
          </w:p>
        </w:tc>
      </w:tr>
      <w:tr w:rsidR="008D1D9F" w:rsidRPr="00D74F02" w14:paraId="774AA4C0" w14:textId="77777777" w:rsidTr="00B31DB5">
        <w:tc>
          <w:tcPr>
            <w:tcW w:w="851" w:type="dxa"/>
            <w:vAlign w:val="center"/>
          </w:tcPr>
          <w:p w14:paraId="2BBD8897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8789" w:type="dxa"/>
          </w:tcPr>
          <w:p w14:paraId="212DDB81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и регулировку направляющих кабины и противовеса;</w:t>
            </w:r>
          </w:p>
        </w:tc>
      </w:tr>
      <w:tr w:rsidR="008D1D9F" w:rsidRPr="00D74F02" w14:paraId="0FF21C78" w14:textId="77777777" w:rsidTr="00B31DB5">
        <w:tc>
          <w:tcPr>
            <w:tcW w:w="851" w:type="dxa"/>
            <w:vAlign w:val="center"/>
          </w:tcPr>
          <w:p w14:paraId="059F3F22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8789" w:type="dxa"/>
          </w:tcPr>
          <w:p w14:paraId="4945A5B0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и регулировку дополнительного устройства слабины канатов (ДУСК);</w:t>
            </w:r>
          </w:p>
        </w:tc>
      </w:tr>
      <w:tr w:rsidR="008D1D9F" w:rsidRPr="00D74F02" w14:paraId="1BB0BD2E" w14:textId="77777777" w:rsidTr="00B31DB5">
        <w:tc>
          <w:tcPr>
            <w:tcW w:w="851" w:type="dxa"/>
            <w:vAlign w:val="center"/>
          </w:tcPr>
          <w:p w14:paraId="563ADEAA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8789" w:type="dxa"/>
          </w:tcPr>
          <w:p w14:paraId="2B7D0D01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ловителей:</w:t>
            </w:r>
          </w:p>
          <w:p w14:paraId="7768B2C1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произвести чистку ловителей и механизм включения;</w:t>
            </w:r>
          </w:p>
          <w:p w14:paraId="069E9CB0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проверить состояния креплений (при необходимости произвести подтяжку);</w:t>
            </w:r>
          </w:p>
          <w:p w14:paraId="0DEDC81C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проверить зазор между клиньями и направляющими;</w:t>
            </w:r>
          </w:p>
          <w:p w14:paraId="7622882D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проверить ход клиньев и одновременность их касания с направляющими (в случае заедания механизм ловителей отрегулировать);</w:t>
            </w:r>
          </w:p>
          <w:p w14:paraId="25CF146B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действия блокировочного выключателя ловителей (в случае выхода из строя заменить);</w:t>
            </w:r>
          </w:p>
          <w:p w14:paraId="144F2045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усилия срабатывания механизма ловителей от каната ОС:</w:t>
            </w:r>
          </w:p>
          <w:p w14:paraId="3A95B0E9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упругих элементов (пружин) механизма включения ловителей;</w:t>
            </w:r>
          </w:p>
        </w:tc>
      </w:tr>
      <w:tr w:rsidR="008D1D9F" w:rsidRPr="00D74F02" w14:paraId="7E69F98A" w14:textId="77777777" w:rsidTr="00B31DB5">
        <w:tc>
          <w:tcPr>
            <w:tcW w:w="851" w:type="dxa"/>
            <w:vAlign w:val="center"/>
          </w:tcPr>
          <w:p w14:paraId="66563BB7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8789" w:type="dxa"/>
          </w:tcPr>
          <w:p w14:paraId="153DC98E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отводных блоков.</w:t>
            </w:r>
          </w:p>
        </w:tc>
      </w:tr>
      <w:tr w:rsidR="008D1D9F" w:rsidRPr="00D74F02" w14:paraId="3B1C6D06" w14:textId="77777777" w:rsidTr="00B31DB5">
        <w:tc>
          <w:tcPr>
            <w:tcW w:w="9640" w:type="dxa"/>
            <w:gridSpan w:val="2"/>
            <w:shd w:val="clear" w:color="auto" w:fill="D9D9D9" w:themeFill="background1" w:themeFillShade="D9"/>
            <w:vAlign w:val="center"/>
          </w:tcPr>
          <w:p w14:paraId="429722BC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D74F02">
              <w:rPr>
                <w:rFonts w:ascii="Times New Roman" w:hAnsi="Times New Roman"/>
                <w:b/>
                <w:sz w:val="24"/>
                <w:szCs w:val="24"/>
              </w:rPr>
              <w:t>4. Ежегодное техническое обслуживание (ТО-12) проводится 1 раз в год для каждого лифта и включает:</w:t>
            </w:r>
          </w:p>
        </w:tc>
      </w:tr>
      <w:tr w:rsidR="008D1D9F" w:rsidRPr="00D74F02" w14:paraId="40F55729" w14:textId="77777777" w:rsidTr="00B31DB5">
        <w:tc>
          <w:tcPr>
            <w:tcW w:w="851" w:type="dxa"/>
            <w:vAlign w:val="center"/>
          </w:tcPr>
          <w:p w14:paraId="4C8F5A24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789" w:type="dxa"/>
            <w:vAlign w:val="center"/>
          </w:tcPr>
          <w:p w14:paraId="3282048D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услуги, предусмотренные ТО-6</w:t>
            </w:r>
            <w:r w:rsidRPr="00D74F02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8D1D9F" w:rsidRPr="00D74F02" w14:paraId="07D4F63C" w14:textId="77777777" w:rsidTr="00B31DB5">
        <w:tc>
          <w:tcPr>
            <w:tcW w:w="851" w:type="dxa"/>
            <w:vAlign w:val="center"/>
          </w:tcPr>
          <w:p w14:paraId="1F1D93BE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8789" w:type="dxa"/>
            <w:vAlign w:val="center"/>
          </w:tcPr>
          <w:p w14:paraId="4CB99D50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и регулировку шунтов и датчиков (замедления/ускорения);</w:t>
            </w:r>
          </w:p>
        </w:tc>
      </w:tr>
      <w:tr w:rsidR="008D1D9F" w:rsidRPr="00D74F02" w14:paraId="0EE8C3FC" w14:textId="77777777" w:rsidTr="00B31DB5">
        <w:tc>
          <w:tcPr>
            <w:tcW w:w="851" w:type="dxa"/>
            <w:vAlign w:val="center"/>
          </w:tcPr>
          <w:p w14:paraId="0FF70C0E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8789" w:type="dxa"/>
            <w:vAlign w:val="center"/>
          </w:tcPr>
          <w:p w14:paraId="139627AA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осмотр конструкций противовеса:</w:t>
            </w:r>
          </w:p>
          <w:p w14:paraId="027C6F8A" w14:textId="77777777" w:rsidR="008D1D9F" w:rsidRPr="00D74F02" w:rsidRDefault="008D1D9F" w:rsidP="00B31DB5">
            <w:pPr>
              <w:ind w:left="37"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проверку креплений составных частей противовеса и проверку надежности крепления грузов;</w:t>
            </w:r>
          </w:p>
          <w:p w14:paraId="7ACFBF3F" w14:textId="77777777" w:rsidR="008D1D9F" w:rsidRPr="00D74F02" w:rsidRDefault="008D1D9F" w:rsidP="00B31DB5">
            <w:pPr>
              <w:ind w:left="37"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- осмотр пружин подвески противовеса, произвести регулировку (при обнаружении дефектов пружины заменить);</w:t>
            </w:r>
          </w:p>
        </w:tc>
      </w:tr>
      <w:tr w:rsidR="008D1D9F" w:rsidRPr="00D74F02" w14:paraId="510062C7" w14:textId="77777777" w:rsidTr="00B31DB5">
        <w:tc>
          <w:tcPr>
            <w:tcW w:w="851" w:type="dxa"/>
            <w:vAlign w:val="center"/>
          </w:tcPr>
          <w:p w14:paraId="12B35AEA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8789" w:type="dxa"/>
            <w:vAlign w:val="center"/>
          </w:tcPr>
          <w:p w14:paraId="05B3779D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осмотр пружинных и гидравлических буферных устройств;</w:t>
            </w:r>
          </w:p>
        </w:tc>
      </w:tr>
      <w:tr w:rsidR="008D1D9F" w:rsidRPr="00D74F02" w14:paraId="0D708C78" w14:textId="77777777" w:rsidTr="00B31DB5">
        <w:tc>
          <w:tcPr>
            <w:tcW w:w="851" w:type="dxa"/>
            <w:vAlign w:val="center"/>
          </w:tcPr>
          <w:p w14:paraId="16DA5499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8789" w:type="dxa"/>
            <w:vAlign w:val="center"/>
          </w:tcPr>
          <w:p w14:paraId="50EC1F10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осмотр состояния изоляции электропроводки;</w:t>
            </w:r>
          </w:p>
        </w:tc>
      </w:tr>
      <w:tr w:rsidR="008D1D9F" w:rsidRPr="00D74F02" w14:paraId="33244B6D" w14:textId="77777777" w:rsidTr="00B31DB5">
        <w:tc>
          <w:tcPr>
            <w:tcW w:w="851" w:type="dxa"/>
            <w:vAlign w:val="center"/>
          </w:tcPr>
          <w:p w14:paraId="31C9A166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8789" w:type="dxa"/>
            <w:vAlign w:val="center"/>
          </w:tcPr>
          <w:p w14:paraId="1F419CAD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осмотр компенсирующих цепей;</w:t>
            </w:r>
          </w:p>
        </w:tc>
      </w:tr>
      <w:tr w:rsidR="008D1D9F" w:rsidRPr="00D74F02" w14:paraId="5658CEC9" w14:textId="77777777" w:rsidTr="00B31DB5">
        <w:trPr>
          <w:trHeight w:val="411"/>
        </w:trPr>
        <w:tc>
          <w:tcPr>
            <w:tcW w:w="851" w:type="dxa"/>
            <w:vAlign w:val="center"/>
          </w:tcPr>
          <w:p w14:paraId="126E5F61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8789" w:type="dxa"/>
            <w:vAlign w:val="center"/>
          </w:tcPr>
          <w:p w14:paraId="2F4DCA5B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проверку состояния монтажных балок в машинном помещении и шахте;</w:t>
            </w:r>
          </w:p>
        </w:tc>
      </w:tr>
      <w:tr w:rsidR="008D1D9F" w:rsidRPr="00D74F02" w14:paraId="2E87EA80" w14:textId="77777777" w:rsidTr="00B31DB5">
        <w:tc>
          <w:tcPr>
            <w:tcW w:w="851" w:type="dxa"/>
            <w:vAlign w:val="center"/>
          </w:tcPr>
          <w:p w14:paraId="2801EB09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8789" w:type="dxa"/>
            <w:vAlign w:val="center"/>
          </w:tcPr>
          <w:p w14:paraId="6CA26EF7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комплексную очистку шахты лифта, приямка и машинного помещения от эксплуатационных загрязнений;</w:t>
            </w:r>
          </w:p>
        </w:tc>
      </w:tr>
      <w:tr w:rsidR="008D1D9F" w:rsidRPr="00D74F02" w14:paraId="74F2B563" w14:textId="77777777" w:rsidTr="00B31DB5">
        <w:tc>
          <w:tcPr>
            <w:tcW w:w="851" w:type="dxa"/>
            <w:vAlign w:val="center"/>
          </w:tcPr>
          <w:p w14:paraId="2F3BF237" w14:textId="77777777" w:rsidR="008D1D9F" w:rsidRPr="00D74F02" w:rsidRDefault="008D1D9F" w:rsidP="00B31DB5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8789" w:type="dxa"/>
            <w:vAlign w:val="center"/>
          </w:tcPr>
          <w:p w14:paraId="29C7E6EC" w14:textId="77777777" w:rsidR="008D1D9F" w:rsidRPr="00D74F02" w:rsidRDefault="008D1D9F" w:rsidP="00B31DB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74F02">
              <w:rPr>
                <w:rFonts w:ascii="Times New Roman" w:hAnsi="Times New Roman"/>
                <w:sz w:val="24"/>
                <w:szCs w:val="24"/>
              </w:rPr>
              <w:t>подготовку к ежегодному техническому освидетельствованию.</w:t>
            </w:r>
          </w:p>
        </w:tc>
      </w:tr>
    </w:tbl>
    <w:p w14:paraId="39ADB067" w14:textId="77777777" w:rsidR="003930F3" w:rsidRDefault="003930F3" w:rsidP="00C54490">
      <w:pPr>
        <w:rPr>
          <w:rFonts w:ascii="Times New Roman" w:hAnsi="Times New Roman" w:cs="Times New Roman"/>
          <w:sz w:val="24"/>
          <w:szCs w:val="24"/>
        </w:rPr>
        <w:sectPr w:rsidR="003930F3" w:rsidSect="003930F3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E95A125" w14:textId="423D0320" w:rsidR="008D1D9F" w:rsidRDefault="008D1D9F" w:rsidP="00C54490">
      <w:pPr>
        <w:rPr>
          <w:rFonts w:ascii="Times New Roman" w:hAnsi="Times New Roman" w:cs="Times New Roman"/>
          <w:sz w:val="24"/>
          <w:szCs w:val="24"/>
        </w:rPr>
      </w:pPr>
    </w:p>
    <w:sectPr w:rsidR="008D1D9F" w:rsidSect="00E7661B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7CC08" w14:textId="77777777" w:rsidR="00BA0831" w:rsidRDefault="00BA0831" w:rsidP="00166F5C">
      <w:pPr>
        <w:spacing w:after="0" w:line="240" w:lineRule="auto"/>
      </w:pPr>
      <w:r>
        <w:separator/>
      </w:r>
    </w:p>
  </w:endnote>
  <w:endnote w:type="continuationSeparator" w:id="0">
    <w:p w14:paraId="052179A3" w14:textId="77777777" w:rsidR="00BA0831" w:rsidRDefault="00BA0831" w:rsidP="0016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B734" w14:textId="77777777" w:rsidR="00BA0831" w:rsidRDefault="00BA0831" w:rsidP="00166F5C">
      <w:pPr>
        <w:spacing w:after="0" w:line="240" w:lineRule="auto"/>
      </w:pPr>
      <w:r>
        <w:separator/>
      </w:r>
    </w:p>
  </w:footnote>
  <w:footnote w:type="continuationSeparator" w:id="0">
    <w:p w14:paraId="0CE7A7BB" w14:textId="77777777" w:rsidR="00BA0831" w:rsidRDefault="00BA0831" w:rsidP="0016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829994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3869777" w14:textId="2BFE1C32" w:rsidR="00E7661B" w:rsidRPr="006F1DE8" w:rsidRDefault="00E7661B">
        <w:pPr>
          <w:pStyle w:val="ac"/>
          <w:jc w:val="center"/>
          <w:rPr>
            <w:rFonts w:ascii="Times New Roman" w:hAnsi="Times New Roman"/>
            <w:sz w:val="24"/>
            <w:szCs w:val="24"/>
          </w:rPr>
        </w:pPr>
        <w:r w:rsidRPr="006F1DE8">
          <w:rPr>
            <w:rFonts w:ascii="Times New Roman" w:hAnsi="Times New Roman"/>
            <w:sz w:val="24"/>
            <w:szCs w:val="24"/>
          </w:rPr>
          <w:fldChar w:fldCharType="begin"/>
        </w:r>
        <w:r w:rsidRPr="006F1DE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1DE8">
          <w:rPr>
            <w:rFonts w:ascii="Times New Roman" w:hAnsi="Times New Roman"/>
            <w:sz w:val="24"/>
            <w:szCs w:val="24"/>
          </w:rPr>
          <w:fldChar w:fldCharType="separate"/>
        </w:r>
        <w:r w:rsidR="000F376D">
          <w:rPr>
            <w:rFonts w:ascii="Times New Roman" w:hAnsi="Times New Roman"/>
            <w:noProof/>
            <w:sz w:val="24"/>
            <w:szCs w:val="24"/>
          </w:rPr>
          <w:t>15</w:t>
        </w:r>
        <w:r w:rsidRPr="006F1DE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58D2E77"/>
    <w:multiLevelType w:val="hybridMultilevel"/>
    <w:tmpl w:val="A67C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493418"/>
    <w:multiLevelType w:val="hybridMultilevel"/>
    <w:tmpl w:val="84426D3E"/>
    <w:lvl w:ilvl="0" w:tplc="099E4C50">
      <w:start w:val="1"/>
      <w:numFmt w:val="decimal"/>
      <w:lvlText w:val="5.4.%1."/>
      <w:lvlJc w:val="left"/>
      <w:pPr>
        <w:ind w:left="188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603" w:hanging="360"/>
      </w:pPr>
    </w:lvl>
    <w:lvl w:ilvl="2" w:tplc="0419001B" w:tentative="1">
      <w:start w:val="1"/>
      <w:numFmt w:val="lowerRoman"/>
      <w:lvlText w:val="%3."/>
      <w:lvlJc w:val="right"/>
      <w:pPr>
        <w:ind w:left="3323" w:hanging="180"/>
      </w:pPr>
    </w:lvl>
    <w:lvl w:ilvl="3" w:tplc="0419000F" w:tentative="1">
      <w:start w:val="1"/>
      <w:numFmt w:val="decimal"/>
      <w:lvlText w:val="%4."/>
      <w:lvlJc w:val="left"/>
      <w:pPr>
        <w:ind w:left="4043" w:hanging="360"/>
      </w:pPr>
    </w:lvl>
    <w:lvl w:ilvl="4" w:tplc="04190019" w:tentative="1">
      <w:start w:val="1"/>
      <w:numFmt w:val="lowerLetter"/>
      <w:lvlText w:val="%5."/>
      <w:lvlJc w:val="left"/>
      <w:pPr>
        <w:ind w:left="4763" w:hanging="360"/>
      </w:pPr>
    </w:lvl>
    <w:lvl w:ilvl="5" w:tplc="0419001B" w:tentative="1">
      <w:start w:val="1"/>
      <w:numFmt w:val="lowerRoman"/>
      <w:lvlText w:val="%6."/>
      <w:lvlJc w:val="right"/>
      <w:pPr>
        <w:ind w:left="5483" w:hanging="180"/>
      </w:pPr>
    </w:lvl>
    <w:lvl w:ilvl="6" w:tplc="0419000F" w:tentative="1">
      <w:start w:val="1"/>
      <w:numFmt w:val="decimal"/>
      <w:lvlText w:val="%7."/>
      <w:lvlJc w:val="left"/>
      <w:pPr>
        <w:ind w:left="6203" w:hanging="360"/>
      </w:pPr>
    </w:lvl>
    <w:lvl w:ilvl="7" w:tplc="04190019" w:tentative="1">
      <w:start w:val="1"/>
      <w:numFmt w:val="lowerLetter"/>
      <w:lvlText w:val="%8."/>
      <w:lvlJc w:val="left"/>
      <w:pPr>
        <w:ind w:left="6923" w:hanging="360"/>
      </w:pPr>
    </w:lvl>
    <w:lvl w:ilvl="8" w:tplc="0419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4" w15:restartNumberingAfterBreak="0">
    <w:nsid w:val="120339F8"/>
    <w:multiLevelType w:val="hybridMultilevel"/>
    <w:tmpl w:val="D4126602"/>
    <w:lvl w:ilvl="0" w:tplc="EA7E9730">
      <w:start w:val="1"/>
      <w:numFmt w:val="decimal"/>
      <w:lvlText w:val="5.%1."/>
      <w:lvlJc w:val="left"/>
      <w:pPr>
        <w:ind w:left="333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6B001BC"/>
    <w:multiLevelType w:val="hybridMultilevel"/>
    <w:tmpl w:val="0BFE7444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8E38B8"/>
    <w:multiLevelType w:val="hybridMultilevel"/>
    <w:tmpl w:val="0F9AFC9A"/>
    <w:lvl w:ilvl="0" w:tplc="61CADEA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1A666875"/>
    <w:multiLevelType w:val="hybridMultilevel"/>
    <w:tmpl w:val="15C45AEC"/>
    <w:lvl w:ilvl="0" w:tplc="A15845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F614F3"/>
    <w:multiLevelType w:val="hybridMultilevel"/>
    <w:tmpl w:val="C76C1336"/>
    <w:lvl w:ilvl="0" w:tplc="0D0CE0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679353D"/>
    <w:multiLevelType w:val="hybridMultilevel"/>
    <w:tmpl w:val="A9EEA9DA"/>
    <w:lvl w:ilvl="0" w:tplc="976CB814">
      <w:start w:val="1"/>
      <w:numFmt w:val="decimal"/>
      <w:lvlText w:val="4.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734E19"/>
    <w:multiLevelType w:val="hybridMultilevel"/>
    <w:tmpl w:val="AFDC3B2C"/>
    <w:lvl w:ilvl="0" w:tplc="0D002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5B0CD7"/>
    <w:multiLevelType w:val="hybridMultilevel"/>
    <w:tmpl w:val="84426D3E"/>
    <w:lvl w:ilvl="0" w:tplc="099E4C50">
      <w:start w:val="1"/>
      <w:numFmt w:val="decimal"/>
      <w:lvlText w:val="5.4.%1."/>
      <w:lvlJc w:val="left"/>
      <w:pPr>
        <w:ind w:left="188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603" w:hanging="360"/>
      </w:pPr>
    </w:lvl>
    <w:lvl w:ilvl="2" w:tplc="0419001B" w:tentative="1">
      <w:start w:val="1"/>
      <w:numFmt w:val="lowerRoman"/>
      <w:lvlText w:val="%3."/>
      <w:lvlJc w:val="right"/>
      <w:pPr>
        <w:ind w:left="3323" w:hanging="180"/>
      </w:pPr>
    </w:lvl>
    <w:lvl w:ilvl="3" w:tplc="0419000F" w:tentative="1">
      <w:start w:val="1"/>
      <w:numFmt w:val="decimal"/>
      <w:lvlText w:val="%4."/>
      <w:lvlJc w:val="left"/>
      <w:pPr>
        <w:ind w:left="4043" w:hanging="360"/>
      </w:pPr>
    </w:lvl>
    <w:lvl w:ilvl="4" w:tplc="04190019" w:tentative="1">
      <w:start w:val="1"/>
      <w:numFmt w:val="lowerLetter"/>
      <w:lvlText w:val="%5."/>
      <w:lvlJc w:val="left"/>
      <w:pPr>
        <w:ind w:left="4763" w:hanging="360"/>
      </w:pPr>
    </w:lvl>
    <w:lvl w:ilvl="5" w:tplc="0419001B" w:tentative="1">
      <w:start w:val="1"/>
      <w:numFmt w:val="lowerRoman"/>
      <w:lvlText w:val="%6."/>
      <w:lvlJc w:val="right"/>
      <w:pPr>
        <w:ind w:left="5483" w:hanging="180"/>
      </w:pPr>
    </w:lvl>
    <w:lvl w:ilvl="6" w:tplc="0419000F" w:tentative="1">
      <w:start w:val="1"/>
      <w:numFmt w:val="decimal"/>
      <w:lvlText w:val="%7."/>
      <w:lvlJc w:val="left"/>
      <w:pPr>
        <w:ind w:left="6203" w:hanging="360"/>
      </w:pPr>
    </w:lvl>
    <w:lvl w:ilvl="7" w:tplc="04190019" w:tentative="1">
      <w:start w:val="1"/>
      <w:numFmt w:val="lowerLetter"/>
      <w:lvlText w:val="%8."/>
      <w:lvlJc w:val="left"/>
      <w:pPr>
        <w:ind w:left="6923" w:hanging="360"/>
      </w:pPr>
    </w:lvl>
    <w:lvl w:ilvl="8" w:tplc="0419001B" w:tentative="1">
      <w:start w:val="1"/>
      <w:numFmt w:val="lowerRoman"/>
      <w:lvlText w:val="%9."/>
      <w:lvlJc w:val="right"/>
      <w:pPr>
        <w:ind w:left="7643" w:hanging="180"/>
      </w:pPr>
    </w:lvl>
  </w:abstractNum>
  <w:abstractNum w:abstractNumId="12" w15:restartNumberingAfterBreak="0">
    <w:nsid w:val="2A856714"/>
    <w:multiLevelType w:val="multilevel"/>
    <w:tmpl w:val="F6524832"/>
    <w:lvl w:ilvl="0">
      <w:start w:val="1"/>
      <w:numFmt w:val="decimal"/>
      <w:lvlText w:val="%1."/>
      <w:lvlJc w:val="left"/>
      <w:pPr>
        <w:ind w:left="2629" w:hanging="360"/>
      </w:pPr>
      <w:rPr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9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9" w:hanging="2160"/>
      </w:pPr>
      <w:rPr>
        <w:rFonts w:hint="default"/>
      </w:rPr>
    </w:lvl>
  </w:abstractNum>
  <w:abstractNum w:abstractNumId="13" w15:restartNumberingAfterBreak="0">
    <w:nsid w:val="2AB233F1"/>
    <w:multiLevelType w:val="hybridMultilevel"/>
    <w:tmpl w:val="9EF6DAE4"/>
    <w:lvl w:ilvl="0" w:tplc="E2683FA0">
      <w:start w:val="1"/>
      <w:numFmt w:val="decimal"/>
      <w:lvlText w:val="5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BCD0217"/>
    <w:multiLevelType w:val="hybridMultilevel"/>
    <w:tmpl w:val="2E92DE00"/>
    <w:lvl w:ilvl="0" w:tplc="371A4C28">
      <w:start w:val="1"/>
      <w:numFmt w:val="decimal"/>
      <w:lvlText w:val="5.3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39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6" w15:restartNumberingAfterBreak="0">
    <w:nsid w:val="2DD867A6"/>
    <w:multiLevelType w:val="multilevel"/>
    <w:tmpl w:val="20583B9A"/>
    <w:lvl w:ilvl="0">
      <w:start w:val="4"/>
      <w:numFmt w:val="decimal"/>
      <w:lvlText w:val="%1."/>
      <w:lvlJc w:val="left"/>
      <w:pPr>
        <w:ind w:left="1095" w:hanging="10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449" w:hanging="109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  <w:color w:val="auto"/>
      </w:rPr>
    </w:lvl>
  </w:abstractNum>
  <w:abstractNum w:abstractNumId="17" w15:restartNumberingAfterBreak="0">
    <w:nsid w:val="2E2C7FAC"/>
    <w:multiLevelType w:val="hybridMultilevel"/>
    <w:tmpl w:val="92427E3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E5D68D6"/>
    <w:multiLevelType w:val="hybridMultilevel"/>
    <w:tmpl w:val="2B4A3DE6"/>
    <w:lvl w:ilvl="0" w:tplc="0D0CE02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E802687"/>
    <w:multiLevelType w:val="hybridMultilevel"/>
    <w:tmpl w:val="28FEE53C"/>
    <w:lvl w:ilvl="0" w:tplc="0D00205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33BF5155"/>
    <w:multiLevelType w:val="hybridMultilevel"/>
    <w:tmpl w:val="524A32B6"/>
    <w:lvl w:ilvl="0" w:tplc="0FC427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A47F2E"/>
    <w:multiLevelType w:val="multilevel"/>
    <w:tmpl w:val="20583B9A"/>
    <w:lvl w:ilvl="0">
      <w:start w:val="4"/>
      <w:numFmt w:val="decimal"/>
      <w:lvlText w:val="%1."/>
      <w:lvlJc w:val="left"/>
      <w:pPr>
        <w:ind w:left="1095" w:hanging="10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449" w:hanging="109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  <w:color w:val="auto"/>
      </w:rPr>
    </w:lvl>
  </w:abstractNum>
  <w:abstractNum w:abstractNumId="22" w15:restartNumberingAfterBreak="0">
    <w:nsid w:val="3E810C1C"/>
    <w:multiLevelType w:val="multilevel"/>
    <w:tmpl w:val="799A8A30"/>
    <w:lvl w:ilvl="0">
      <w:start w:val="1"/>
      <w:numFmt w:val="upperRoman"/>
      <w:pStyle w:val="1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eastAsiaTheme="minorHAnsi" w:cs="Times New Roman" w:hint="default"/>
      </w:rPr>
    </w:lvl>
  </w:abstractNum>
  <w:abstractNum w:abstractNumId="23" w15:restartNumberingAfterBreak="0">
    <w:nsid w:val="4239527F"/>
    <w:multiLevelType w:val="hybridMultilevel"/>
    <w:tmpl w:val="FEFCD250"/>
    <w:lvl w:ilvl="0" w:tplc="6BA63566">
      <w:start w:val="1"/>
      <w:numFmt w:val="decimal"/>
      <w:lvlText w:val="4.1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4DA1B98"/>
    <w:multiLevelType w:val="hybridMultilevel"/>
    <w:tmpl w:val="20B41210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78C7D6B"/>
    <w:multiLevelType w:val="hybridMultilevel"/>
    <w:tmpl w:val="9E62A72E"/>
    <w:lvl w:ilvl="0" w:tplc="4ADAE502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7F3879"/>
    <w:multiLevelType w:val="hybridMultilevel"/>
    <w:tmpl w:val="FFFC2720"/>
    <w:lvl w:ilvl="0" w:tplc="AEDA655C">
      <w:start w:val="1"/>
      <w:numFmt w:val="decimal"/>
      <w:lvlText w:val="4.3.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D15A13"/>
    <w:multiLevelType w:val="hybridMultilevel"/>
    <w:tmpl w:val="D35E623A"/>
    <w:lvl w:ilvl="0" w:tplc="52748E98">
      <w:start w:val="1"/>
      <w:numFmt w:val="decimal"/>
      <w:lvlText w:val="4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58519C3"/>
    <w:multiLevelType w:val="hybridMultilevel"/>
    <w:tmpl w:val="99FCF23E"/>
    <w:lvl w:ilvl="0" w:tplc="01F43D4A">
      <w:start w:val="1"/>
      <w:numFmt w:val="decimal"/>
      <w:lvlText w:val="4.4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77A3531"/>
    <w:multiLevelType w:val="hybridMultilevel"/>
    <w:tmpl w:val="B0ECD66C"/>
    <w:lvl w:ilvl="0" w:tplc="5AB42556">
      <w:start w:val="1"/>
      <w:numFmt w:val="decimal"/>
      <w:lvlText w:val="3.5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 w15:restartNumberingAfterBreak="0">
    <w:nsid w:val="590863AF"/>
    <w:multiLevelType w:val="hybridMultilevel"/>
    <w:tmpl w:val="E1F05D40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5A7875F4"/>
    <w:multiLevelType w:val="hybridMultilevel"/>
    <w:tmpl w:val="9EF6DAE4"/>
    <w:lvl w:ilvl="0" w:tplc="E2683FA0">
      <w:start w:val="1"/>
      <w:numFmt w:val="decimal"/>
      <w:lvlText w:val="5.3.%1."/>
      <w:lvlJc w:val="left"/>
      <w:pPr>
        <w:ind w:left="1429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AF81E31"/>
    <w:multiLevelType w:val="multilevel"/>
    <w:tmpl w:val="DCFA2616"/>
    <w:lvl w:ilvl="0">
      <w:start w:val="5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72" w:hanging="10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33" w15:restartNumberingAfterBreak="0">
    <w:nsid w:val="5B8847EC"/>
    <w:multiLevelType w:val="hybridMultilevel"/>
    <w:tmpl w:val="022215F8"/>
    <w:lvl w:ilvl="0" w:tplc="4E380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00E56E7"/>
    <w:multiLevelType w:val="hybridMultilevel"/>
    <w:tmpl w:val="02527960"/>
    <w:lvl w:ilvl="0" w:tplc="0D00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A0D7B"/>
    <w:multiLevelType w:val="hybridMultilevel"/>
    <w:tmpl w:val="984C1F2E"/>
    <w:lvl w:ilvl="0" w:tplc="066489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801D55"/>
    <w:multiLevelType w:val="hybridMultilevel"/>
    <w:tmpl w:val="D35E623A"/>
    <w:lvl w:ilvl="0" w:tplc="52748E98">
      <w:start w:val="1"/>
      <w:numFmt w:val="decimal"/>
      <w:lvlText w:val="4.3.%1."/>
      <w:lvlJc w:val="left"/>
      <w:pPr>
        <w:ind w:left="1353" w:hanging="360"/>
      </w:pPr>
      <w:rPr>
        <w:rFonts w:hint="default"/>
        <w:b w:val="0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68B5299F"/>
    <w:multiLevelType w:val="hybridMultilevel"/>
    <w:tmpl w:val="F620C01C"/>
    <w:lvl w:ilvl="0" w:tplc="30160EAE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8CE66D8"/>
    <w:multiLevelType w:val="hybridMultilevel"/>
    <w:tmpl w:val="33CA51F8"/>
    <w:lvl w:ilvl="0" w:tplc="2902B628">
      <w:start w:val="1"/>
      <w:numFmt w:val="decimal"/>
      <w:pStyle w:val="10"/>
      <w:lvlText w:val="%1."/>
      <w:lvlJc w:val="left"/>
      <w:pPr>
        <w:ind w:left="1494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3664" w:hanging="360"/>
      </w:pPr>
    </w:lvl>
    <w:lvl w:ilvl="2" w:tplc="0419001B" w:tentative="1">
      <w:start w:val="1"/>
      <w:numFmt w:val="lowerRoman"/>
      <w:lvlText w:val="%3."/>
      <w:lvlJc w:val="right"/>
      <w:pPr>
        <w:ind w:left="-2944" w:hanging="180"/>
      </w:pPr>
    </w:lvl>
    <w:lvl w:ilvl="3" w:tplc="0419000F" w:tentative="1">
      <w:start w:val="1"/>
      <w:numFmt w:val="decimal"/>
      <w:lvlText w:val="%4."/>
      <w:lvlJc w:val="left"/>
      <w:pPr>
        <w:ind w:left="-2224" w:hanging="360"/>
      </w:pPr>
    </w:lvl>
    <w:lvl w:ilvl="4" w:tplc="04190019" w:tentative="1">
      <w:start w:val="1"/>
      <w:numFmt w:val="lowerLetter"/>
      <w:lvlText w:val="%5."/>
      <w:lvlJc w:val="left"/>
      <w:pPr>
        <w:ind w:left="-1504" w:hanging="360"/>
      </w:pPr>
    </w:lvl>
    <w:lvl w:ilvl="5" w:tplc="0419001B" w:tentative="1">
      <w:start w:val="1"/>
      <w:numFmt w:val="lowerRoman"/>
      <w:lvlText w:val="%6."/>
      <w:lvlJc w:val="right"/>
      <w:pPr>
        <w:ind w:left="-784" w:hanging="180"/>
      </w:pPr>
    </w:lvl>
    <w:lvl w:ilvl="6" w:tplc="0419000F" w:tentative="1">
      <w:start w:val="1"/>
      <w:numFmt w:val="decimal"/>
      <w:lvlText w:val="%7."/>
      <w:lvlJc w:val="left"/>
      <w:pPr>
        <w:ind w:left="-64" w:hanging="360"/>
      </w:pPr>
    </w:lvl>
    <w:lvl w:ilvl="7" w:tplc="04190019" w:tentative="1">
      <w:start w:val="1"/>
      <w:numFmt w:val="lowerLetter"/>
      <w:lvlText w:val="%8."/>
      <w:lvlJc w:val="left"/>
      <w:pPr>
        <w:ind w:left="656" w:hanging="360"/>
      </w:pPr>
    </w:lvl>
    <w:lvl w:ilvl="8" w:tplc="0419001B" w:tentative="1">
      <w:start w:val="1"/>
      <w:numFmt w:val="lowerRoman"/>
      <w:lvlText w:val="%9."/>
      <w:lvlJc w:val="right"/>
      <w:pPr>
        <w:ind w:left="1376" w:hanging="180"/>
      </w:pPr>
    </w:lvl>
  </w:abstractNum>
  <w:abstractNum w:abstractNumId="42" w15:restartNumberingAfterBreak="0">
    <w:nsid w:val="698015F1"/>
    <w:multiLevelType w:val="hybridMultilevel"/>
    <w:tmpl w:val="6A722AAA"/>
    <w:lvl w:ilvl="0" w:tplc="0FC427A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FA6124E"/>
    <w:multiLevelType w:val="hybridMultilevel"/>
    <w:tmpl w:val="332230DA"/>
    <w:lvl w:ilvl="0" w:tplc="0D002052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0F83BF3"/>
    <w:multiLevelType w:val="hybridMultilevel"/>
    <w:tmpl w:val="85B01382"/>
    <w:lvl w:ilvl="0" w:tplc="D000259E">
      <w:start w:val="1"/>
      <w:numFmt w:val="decimal"/>
      <w:lvlText w:val="4.2.%1."/>
      <w:lvlJc w:val="left"/>
      <w:pPr>
        <w:ind w:left="2138" w:hanging="360"/>
      </w:pPr>
      <w:rPr>
        <w:rFonts w:hint="default"/>
        <w:b w:val="0"/>
        <w:i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 w15:restartNumberingAfterBreak="0">
    <w:nsid w:val="722E2F81"/>
    <w:multiLevelType w:val="hybridMultilevel"/>
    <w:tmpl w:val="374A5A20"/>
    <w:lvl w:ilvl="0" w:tplc="E196B30C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6" w15:restartNumberingAfterBreak="0">
    <w:nsid w:val="73031CF9"/>
    <w:multiLevelType w:val="multilevel"/>
    <w:tmpl w:val="95960BAC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7" w15:restartNumberingAfterBreak="0">
    <w:nsid w:val="733100DA"/>
    <w:multiLevelType w:val="hybridMultilevel"/>
    <w:tmpl w:val="0AA26B64"/>
    <w:lvl w:ilvl="0" w:tplc="5E9ACF10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4123919"/>
    <w:multiLevelType w:val="hybridMultilevel"/>
    <w:tmpl w:val="1CE60530"/>
    <w:lvl w:ilvl="0" w:tplc="0D002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84B25EA"/>
    <w:multiLevelType w:val="hybridMultilevel"/>
    <w:tmpl w:val="887EEF56"/>
    <w:lvl w:ilvl="0" w:tplc="5146427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7CDB2457"/>
    <w:multiLevelType w:val="hybridMultilevel"/>
    <w:tmpl w:val="C40EF2AA"/>
    <w:lvl w:ilvl="0" w:tplc="EFD2F0C4">
      <w:start w:val="1"/>
      <w:numFmt w:val="decimal"/>
      <w:lvlText w:val="5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38"/>
  </w:num>
  <w:num w:numId="3">
    <w:abstractNumId w:val="0"/>
  </w:num>
  <w:num w:numId="4">
    <w:abstractNumId w:val="37"/>
  </w:num>
  <w:num w:numId="5">
    <w:abstractNumId w:val="15"/>
  </w:num>
  <w:num w:numId="6">
    <w:abstractNumId w:val="46"/>
  </w:num>
  <w:num w:numId="7">
    <w:abstractNumId w:val="30"/>
  </w:num>
  <w:num w:numId="8">
    <w:abstractNumId w:val="45"/>
  </w:num>
  <w:num w:numId="9">
    <w:abstractNumId w:val="29"/>
  </w:num>
  <w:num w:numId="10">
    <w:abstractNumId w:val="12"/>
  </w:num>
  <w:num w:numId="11">
    <w:abstractNumId w:val="2"/>
  </w:num>
  <w:num w:numId="12">
    <w:abstractNumId w:val="5"/>
  </w:num>
  <w:num w:numId="13">
    <w:abstractNumId w:val="41"/>
  </w:num>
  <w:num w:numId="14">
    <w:abstractNumId w:val="47"/>
  </w:num>
  <w:num w:numId="15">
    <w:abstractNumId w:val="33"/>
  </w:num>
  <w:num w:numId="16">
    <w:abstractNumId w:val="22"/>
  </w:num>
  <w:num w:numId="17">
    <w:abstractNumId w:val="20"/>
  </w:num>
  <w:num w:numId="18">
    <w:abstractNumId w:val="4"/>
  </w:num>
  <w:num w:numId="19">
    <w:abstractNumId w:val="9"/>
  </w:num>
  <w:num w:numId="20">
    <w:abstractNumId w:val="50"/>
  </w:num>
  <w:num w:numId="21">
    <w:abstractNumId w:val="23"/>
  </w:num>
  <w:num w:numId="22">
    <w:abstractNumId w:val="28"/>
  </w:num>
  <w:num w:numId="23">
    <w:abstractNumId w:val="11"/>
  </w:num>
  <w:num w:numId="24">
    <w:abstractNumId w:val="6"/>
  </w:num>
  <w:num w:numId="25">
    <w:abstractNumId w:val="40"/>
  </w:num>
  <w:num w:numId="26">
    <w:abstractNumId w:val="25"/>
  </w:num>
  <w:num w:numId="27">
    <w:abstractNumId w:val="48"/>
  </w:num>
  <w:num w:numId="28">
    <w:abstractNumId w:val="26"/>
  </w:num>
  <w:num w:numId="29">
    <w:abstractNumId w:val="19"/>
  </w:num>
  <w:num w:numId="30">
    <w:abstractNumId w:val="18"/>
  </w:num>
  <w:num w:numId="31">
    <w:abstractNumId w:val="27"/>
  </w:num>
  <w:num w:numId="32">
    <w:abstractNumId w:val="13"/>
  </w:num>
  <w:num w:numId="33">
    <w:abstractNumId w:val="14"/>
  </w:num>
  <w:num w:numId="34">
    <w:abstractNumId w:val="8"/>
  </w:num>
  <w:num w:numId="35">
    <w:abstractNumId w:val="44"/>
  </w:num>
  <w:num w:numId="36">
    <w:abstractNumId w:val="31"/>
  </w:num>
  <w:num w:numId="37">
    <w:abstractNumId w:val="42"/>
  </w:num>
  <w:num w:numId="38">
    <w:abstractNumId w:val="43"/>
  </w:num>
  <w:num w:numId="39">
    <w:abstractNumId w:val="35"/>
  </w:num>
  <w:num w:numId="40">
    <w:abstractNumId w:val="24"/>
  </w:num>
  <w:num w:numId="41">
    <w:abstractNumId w:val="17"/>
  </w:num>
  <w:num w:numId="42">
    <w:abstractNumId w:val="10"/>
  </w:num>
  <w:num w:numId="43">
    <w:abstractNumId w:val="16"/>
  </w:num>
  <w:num w:numId="44">
    <w:abstractNumId w:val="32"/>
  </w:num>
  <w:num w:numId="45">
    <w:abstractNumId w:val="3"/>
  </w:num>
  <w:num w:numId="46">
    <w:abstractNumId w:val="21"/>
  </w:num>
  <w:num w:numId="47">
    <w:abstractNumId w:val="39"/>
  </w:num>
  <w:num w:numId="48">
    <w:abstractNumId w:val="1"/>
  </w:num>
  <w:num w:numId="49">
    <w:abstractNumId w:val="49"/>
  </w:num>
  <w:num w:numId="50">
    <w:abstractNumId w:val="36"/>
  </w:num>
  <w:num w:numId="51">
    <w:abstractNumId w:val="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6D1"/>
    <w:rsid w:val="00003A34"/>
    <w:rsid w:val="0001003A"/>
    <w:rsid w:val="00015570"/>
    <w:rsid w:val="00017991"/>
    <w:rsid w:val="00025F2E"/>
    <w:rsid w:val="0003276F"/>
    <w:rsid w:val="00032E4F"/>
    <w:rsid w:val="0005780A"/>
    <w:rsid w:val="00061CF7"/>
    <w:rsid w:val="00062610"/>
    <w:rsid w:val="000756DE"/>
    <w:rsid w:val="00082475"/>
    <w:rsid w:val="00095CED"/>
    <w:rsid w:val="000A566F"/>
    <w:rsid w:val="000B2DC2"/>
    <w:rsid w:val="000B66B2"/>
    <w:rsid w:val="000E72BD"/>
    <w:rsid w:val="000F376D"/>
    <w:rsid w:val="001443D0"/>
    <w:rsid w:val="0016191B"/>
    <w:rsid w:val="00166F5C"/>
    <w:rsid w:val="00181D4A"/>
    <w:rsid w:val="001832AA"/>
    <w:rsid w:val="00190D3D"/>
    <w:rsid w:val="00197320"/>
    <w:rsid w:val="001A51BA"/>
    <w:rsid w:val="001F62AA"/>
    <w:rsid w:val="00204C14"/>
    <w:rsid w:val="0022000C"/>
    <w:rsid w:val="00243391"/>
    <w:rsid w:val="002508E9"/>
    <w:rsid w:val="00262760"/>
    <w:rsid w:val="002642AC"/>
    <w:rsid w:val="002659DD"/>
    <w:rsid w:val="0027270F"/>
    <w:rsid w:val="00272F69"/>
    <w:rsid w:val="00273D07"/>
    <w:rsid w:val="00277E69"/>
    <w:rsid w:val="002947CF"/>
    <w:rsid w:val="0029535A"/>
    <w:rsid w:val="002B5FBA"/>
    <w:rsid w:val="002C03C5"/>
    <w:rsid w:val="002C16D1"/>
    <w:rsid w:val="002D0BDF"/>
    <w:rsid w:val="002D71FA"/>
    <w:rsid w:val="002E3621"/>
    <w:rsid w:val="00301B3F"/>
    <w:rsid w:val="00327992"/>
    <w:rsid w:val="00337C44"/>
    <w:rsid w:val="00350683"/>
    <w:rsid w:val="003523AD"/>
    <w:rsid w:val="0036689D"/>
    <w:rsid w:val="003704D5"/>
    <w:rsid w:val="00370BED"/>
    <w:rsid w:val="00384A56"/>
    <w:rsid w:val="003930F3"/>
    <w:rsid w:val="003C6FAB"/>
    <w:rsid w:val="003D1D0C"/>
    <w:rsid w:val="003D72AE"/>
    <w:rsid w:val="003E6CFD"/>
    <w:rsid w:val="003F12D5"/>
    <w:rsid w:val="003F20FC"/>
    <w:rsid w:val="003F47B5"/>
    <w:rsid w:val="003F5820"/>
    <w:rsid w:val="00407023"/>
    <w:rsid w:val="00443E5F"/>
    <w:rsid w:val="00484384"/>
    <w:rsid w:val="00485EDE"/>
    <w:rsid w:val="0049699D"/>
    <w:rsid w:val="004B0501"/>
    <w:rsid w:val="004B05CE"/>
    <w:rsid w:val="004B2F36"/>
    <w:rsid w:val="004C5B91"/>
    <w:rsid w:val="004E0E5D"/>
    <w:rsid w:val="004E2B97"/>
    <w:rsid w:val="005211AC"/>
    <w:rsid w:val="00525D84"/>
    <w:rsid w:val="00545619"/>
    <w:rsid w:val="005542B0"/>
    <w:rsid w:val="00556C13"/>
    <w:rsid w:val="00563A81"/>
    <w:rsid w:val="00567D87"/>
    <w:rsid w:val="00574B5B"/>
    <w:rsid w:val="005751A8"/>
    <w:rsid w:val="005840C9"/>
    <w:rsid w:val="005951B4"/>
    <w:rsid w:val="005C7AFF"/>
    <w:rsid w:val="005D2078"/>
    <w:rsid w:val="005E2ACC"/>
    <w:rsid w:val="00610925"/>
    <w:rsid w:val="00617E0B"/>
    <w:rsid w:val="00623A0A"/>
    <w:rsid w:val="006256A3"/>
    <w:rsid w:val="00626E64"/>
    <w:rsid w:val="00627DB3"/>
    <w:rsid w:val="006324B2"/>
    <w:rsid w:val="00632D33"/>
    <w:rsid w:val="00637FCA"/>
    <w:rsid w:val="006406E8"/>
    <w:rsid w:val="00646955"/>
    <w:rsid w:val="00660117"/>
    <w:rsid w:val="00667107"/>
    <w:rsid w:val="00667F16"/>
    <w:rsid w:val="0067776D"/>
    <w:rsid w:val="00677DC0"/>
    <w:rsid w:val="00681583"/>
    <w:rsid w:val="0068396A"/>
    <w:rsid w:val="00686FF0"/>
    <w:rsid w:val="006A19E0"/>
    <w:rsid w:val="006A21C6"/>
    <w:rsid w:val="006A6C82"/>
    <w:rsid w:val="006A739E"/>
    <w:rsid w:val="006C0D29"/>
    <w:rsid w:val="006C220B"/>
    <w:rsid w:val="006E099E"/>
    <w:rsid w:val="006E75D0"/>
    <w:rsid w:val="006F2ED6"/>
    <w:rsid w:val="006F3C00"/>
    <w:rsid w:val="006F5104"/>
    <w:rsid w:val="00725778"/>
    <w:rsid w:val="00754AFD"/>
    <w:rsid w:val="00754D59"/>
    <w:rsid w:val="00760C6C"/>
    <w:rsid w:val="00763831"/>
    <w:rsid w:val="00770836"/>
    <w:rsid w:val="00772DD3"/>
    <w:rsid w:val="00773DEE"/>
    <w:rsid w:val="0077781F"/>
    <w:rsid w:val="00785E33"/>
    <w:rsid w:val="00791802"/>
    <w:rsid w:val="00792602"/>
    <w:rsid w:val="0079658C"/>
    <w:rsid w:val="007B6049"/>
    <w:rsid w:val="007C1E99"/>
    <w:rsid w:val="007D7B91"/>
    <w:rsid w:val="007E5F9B"/>
    <w:rsid w:val="007F040C"/>
    <w:rsid w:val="007F17CB"/>
    <w:rsid w:val="007F49EC"/>
    <w:rsid w:val="007F6CC3"/>
    <w:rsid w:val="00800742"/>
    <w:rsid w:val="00803C70"/>
    <w:rsid w:val="008137C2"/>
    <w:rsid w:val="00816C28"/>
    <w:rsid w:val="008479CF"/>
    <w:rsid w:val="0086376A"/>
    <w:rsid w:val="0086385E"/>
    <w:rsid w:val="00883789"/>
    <w:rsid w:val="00884A01"/>
    <w:rsid w:val="00890C71"/>
    <w:rsid w:val="0089421B"/>
    <w:rsid w:val="00895569"/>
    <w:rsid w:val="008A1CD4"/>
    <w:rsid w:val="008A38FC"/>
    <w:rsid w:val="008B1FD7"/>
    <w:rsid w:val="008B2A89"/>
    <w:rsid w:val="008B60AC"/>
    <w:rsid w:val="008D0550"/>
    <w:rsid w:val="008D1D9F"/>
    <w:rsid w:val="008D652F"/>
    <w:rsid w:val="008F1E76"/>
    <w:rsid w:val="009048E1"/>
    <w:rsid w:val="00906BAD"/>
    <w:rsid w:val="009153CF"/>
    <w:rsid w:val="00916E6B"/>
    <w:rsid w:val="00920E9D"/>
    <w:rsid w:val="0093346C"/>
    <w:rsid w:val="00933A01"/>
    <w:rsid w:val="009400AA"/>
    <w:rsid w:val="00951E62"/>
    <w:rsid w:val="00965A4A"/>
    <w:rsid w:val="00965ED7"/>
    <w:rsid w:val="0098773D"/>
    <w:rsid w:val="00993AC8"/>
    <w:rsid w:val="009B2417"/>
    <w:rsid w:val="009B3CF3"/>
    <w:rsid w:val="009B62C4"/>
    <w:rsid w:val="009C6AC3"/>
    <w:rsid w:val="009D3E13"/>
    <w:rsid w:val="009E2405"/>
    <w:rsid w:val="009E245B"/>
    <w:rsid w:val="009E5CBD"/>
    <w:rsid w:val="009E77E6"/>
    <w:rsid w:val="009F5058"/>
    <w:rsid w:val="00A245FF"/>
    <w:rsid w:val="00A260E5"/>
    <w:rsid w:val="00A268CF"/>
    <w:rsid w:val="00A45950"/>
    <w:rsid w:val="00A61FD6"/>
    <w:rsid w:val="00A72EC3"/>
    <w:rsid w:val="00A75440"/>
    <w:rsid w:val="00A84251"/>
    <w:rsid w:val="00A85C61"/>
    <w:rsid w:val="00AB2FC8"/>
    <w:rsid w:val="00B0377A"/>
    <w:rsid w:val="00B15706"/>
    <w:rsid w:val="00B63D2B"/>
    <w:rsid w:val="00B81EFC"/>
    <w:rsid w:val="00B87F49"/>
    <w:rsid w:val="00B93999"/>
    <w:rsid w:val="00B970FC"/>
    <w:rsid w:val="00BA0831"/>
    <w:rsid w:val="00BA2EF1"/>
    <w:rsid w:val="00BA3622"/>
    <w:rsid w:val="00BE02E0"/>
    <w:rsid w:val="00BE1DE1"/>
    <w:rsid w:val="00BF6EE4"/>
    <w:rsid w:val="00C0040D"/>
    <w:rsid w:val="00C20824"/>
    <w:rsid w:val="00C23FD5"/>
    <w:rsid w:val="00C440ED"/>
    <w:rsid w:val="00C45258"/>
    <w:rsid w:val="00C510A6"/>
    <w:rsid w:val="00C54490"/>
    <w:rsid w:val="00C552CA"/>
    <w:rsid w:val="00C7267E"/>
    <w:rsid w:val="00CB44AC"/>
    <w:rsid w:val="00CB683E"/>
    <w:rsid w:val="00CB7E6E"/>
    <w:rsid w:val="00CC2CAC"/>
    <w:rsid w:val="00CD0324"/>
    <w:rsid w:val="00CD236B"/>
    <w:rsid w:val="00CE16BF"/>
    <w:rsid w:val="00CE721E"/>
    <w:rsid w:val="00CF6608"/>
    <w:rsid w:val="00D2495B"/>
    <w:rsid w:val="00D4302F"/>
    <w:rsid w:val="00D50852"/>
    <w:rsid w:val="00D52205"/>
    <w:rsid w:val="00D52C76"/>
    <w:rsid w:val="00D603D5"/>
    <w:rsid w:val="00D873A7"/>
    <w:rsid w:val="00D874B3"/>
    <w:rsid w:val="00D92325"/>
    <w:rsid w:val="00D92AD2"/>
    <w:rsid w:val="00D953EA"/>
    <w:rsid w:val="00D95E4C"/>
    <w:rsid w:val="00D96992"/>
    <w:rsid w:val="00DA05E5"/>
    <w:rsid w:val="00DB55C7"/>
    <w:rsid w:val="00DC1D9E"/>
    <w:rsid w:val="00DC6D26"/>
    <w:rsid w:val="00DF187E"/>
    <w:rsid w:val="00DF4092"/>
    <w:rsid w:val="00DF6971"/>
    <w:rsid w:val="00DF7A84"/>
    <w:rsid w:val="00E075D7"/>
    <w:rsid w:val="00E22BDA"/>
    <w:rsid w:val="00E309CF"/>
    <w:rsid w:val="00E34CAC"/>
    <w:rsid w:val="00E7661B"/>
    <w:rsid w:val="00E84973"/>
    <w:rsid w:val="00EB6505"/>
    <w:rsid w:val="00EB7BAE"/>
    <w:rsid w:val="00EC7FD3"/>
    <w:rsid w:val="00ED0CD8"/>
    <w:rsid w:val="00EE3745"/>
    <w:rsid w:val="00EF60E4"/>
    <w:rsid w:val="00F2456F"/>
    <w:rsid w:val="00F30600"/>
    <w:rsid w:val="00F34C14"/>
    <w:rsid w:val="00F435B6"/>
    <w:rsid w:val="00F57513"/>
    <w:rsid w:val="00F80725"/>
    <w:rsid w:val="00F91A9B"/>
    <w:rsid w:val="00F93A2A"/>
    <w:rsid w:val="00FA070C"/>
    <w:rsid w:val="00FA6ACC"/>
    <w:rsid w:val="00FB5E4F"/>
    <w:rsid w:val="00FC154F"/>
    <w:rsid w:val="00FC599A"/>
    <w:rsid w:val="00FD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2EECB"/>
  <w15:chartTrackingRefBased/>
  <w15:docId w15:val="{DB9F6C13-31D1-4482-A941-49082191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490"/>
  </w:style>
  <w:style w:type="paragraph" w:styleId="11">
    <w:name w:val="heading 1"/>
    <w:basedOn w:val="a"/>
    <w:next w:val="a"/>
    <w:link w:val="12"/>
    <w:uiPriority w:val="9"/>
    <w:qFormat/>
    <w:rsid w:val="00166F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F5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6F5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166F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F5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66F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66F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F5C"/>
  </w:style>
  <w:style w:type="paragraph" w:styleId="a5">
    <w:name w:val="footer"/>
    <w:basedOn w:val="a"/>
    <w:link w:val="a6"/>
    <w:uiPriority w:val="99"/>
    <w:unhideWhenUsed/>
    <w:rsid w:val="00166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F5C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"/>
    <w:basedOn w:val="a"/>
    <w:link w:val="a8"/>
    <w:uiPriority w:val="34"/>
    <w:qFormat/>
    <w:rsid w:val="00166F5C"/>
    <w:pPr>
      <w:ind w:left="720"/>
      <w:contextualSpacing/>
    </w:p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66F5C"/>
  </w:style>
  <w:style w:type="character" w:styleId="a9">
    <w:name w:val="Hyperlink"/>
    <w:basedOn w:val="a0"/>
    <w:uiPriority w:val="99"/>
    <w:unhideWhenUsed/>
    <w:rsid w:val="00166F5C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166F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uiPriority w:val="99"/>
    <w:rsid w:val="00166F5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166F5C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66F5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66F5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66F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66F5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66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6F5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166F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F5C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unhideWhenUsed/>
    <w:rsid w:val="00166F5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66F5C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aliases w:val="fr,Used by Word for Help footnote symbols,Знак сноски 1,Ciae niinee 1,Знак сноски-FN,Ciae niinee-FN,Ссылка на сноску 45,Referencia nota al pie,SUPERS"/>
    <w:basedOn w:val="a0"/>
    <w:uiPriority w:val="99"/>
    <w:unhideWhenUsed/>
    <w:rsid w:val="00166F5C"/>
    <w:rPr>
      <w:vertAlign w:val="superscript"/>
    </w:rPr>
  </w:style>
  <w:style w:type="paragraph" w:customStyle="1" w:styleId="ConsPlusTitle">
    <w:name w:val="ConsPlusTitle"/>
    <w:uiPriority w:val="99"/>
    <w:rsid w:val="00166F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1">
    <w:name w:val="Body Text Indent 2"/>
    <w:basedOn w:val="a"/>
    <w:link w:val="22"/>
    <w:rsid w:val="00166F5C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166F5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166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166F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5">
    <w:name w:val="Body Text"/>
    <w:basedOn w:val="a"/>
    <w:link w:val="af6"/>
    <w:unhideWhenUsed/>
    <w:rsid w:val="00166F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166F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166F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7">
    <w:name w:val="TOC Heading"/>
    <w:basedOn w:val="11"/>
    <w:next w:val="a"/>
    <w:uiPriority w:val="39"/>
    <w:unhideWhenUsed/>
    <w:qFormat/>
    <w:rsid w:val="00166F5C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166F5C"/>
    <w:pPr>
      <w:tabs>
        <w:tab w:val="right" w:leader="dot" w:pos="9343"/>
      </w:tabs>
      <w:spacing w:after="100" w:line="276" w:lineRule="auto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166F5C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166F5C"/>
    <w:pPr>
      <w:numPr>
        <w:numId w:val="13"/>
      </w:numPr>
      <w:tabs>
        <w:tab w:val="right" w:leader="dot" w:pos="9346"/>
      </w:tabs>
      <w:spacing w:after="100"/>
      <w:ind w:left="426" w:hanging="426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166F5C"/>
    <w:pPr>
      <w:spacing w:after="100"/>
      <w:ind w:left="440"/>
    </w:pPr>
    <w:rPr>
      <w:rFonts w:eastAsiaTheme="minorEastAsia" w:cs="Times New Roman"/>
      <w:lang w:eastAsia="ru-RU"/>
    </w:rPr>
  </w:style>
  <w:style w:type="paragraph" w:customStyle="1" w:styleId="1">
    <w:name w:val="Заголовок 1 Катя"/>
    <w:basedOn w:val="11"/>
    <w:qFormat/>
    <w:rsid w:val="00166F5C"/>
    <w:pPr>
      <w:numPr>
        <w:numId w:val="16"/>
      </w:numPr>
      <w:spacing w:before="120" w:line="240" w:lineRule="auto"/>
      <w:jc w:val="center"/>
    </w:pPr>
    <w:rPr>
      <w:rFonts w:ascii="Times New Roman" w:hAnsi="Times New Roman" w:cs="Times New Roman"/>
      <w:b w:val="0"/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66F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66F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DF4092"/>
    <w:pPr>
      <w:spacing w:after="0" w:line="240" w:lineRule="auto"/>
    </w:pPr>
  </w:style>
  <w:style w:type="numbering" w:customStyle="1" w:styleId="13">
    <w:name w:val="Нет списка1"/>
    <w:next w:val="a2"/>
    <w:uiPriority w:val="99"/>
    <w:semiHidden/>
    <w:unhideWhenUsed/>
    <w:rsid w:val="00C0040D"/>
  </w:style>
  <w:style w:type="table" w:customStyle="1" w:styleId="14">
    <w:name w:val="Сетка таблицы1"/>
    <w:basedOn w:val="a1"/>
    <w:next w:val="aa"/>
    <w:uiPriority w:val="59"/>
    <w:rsid w:val="00C004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next w:val="aa"/>
    <w:uiPriority w:val="39"/>
    <w:rsid w:val="00C0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C440ED"/>
  </w:style>
  <w:style w:type="table" w:customStyle="1" w:styleId="25">
    <w:name w:val="Сетка таблицы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C440ED"/>
  </w:style>
  <w:style w:type="table" w:customStyle="1" w:styleId="120">
    <w:name w:val="Сетка таблицы12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1"/>
    <w:next w:val="aa"/>
    <w:uiPriority w:val="39"/>
    <w:rsid w:val="00C4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a"/>
    <w:uiPriority w:val="59"/>
    <w:rsid w:val="008D1D9F"/>
    <w:pPr>
      <w:spacing w:after="0" w:line="240" w:lineRule="auto"/>
      <w:ind w:right="-142"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8D1D9F"/>
    <w:pPr>
      <w:spacing w:after="0" w:line="240" w:lineRule="auto"/>
      <w:ind w:right="-142"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Основной текст (2)"/>
    <w:basedOn w:val="a0"/>
    <w:rsid w:val="008D1D9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table" w:customStyle="1" w:styleId="322">
    <w:name w:val="Сетка таблицы322"/>
    <w:basedOn w:val="a1"/>
    <w:next w:val="aa"/>
    <w:uiPriority w:val="59"/>
    <w:rsid w:val="008D1D9F"/>
    <w:pPr>
      <w:spacing w:after="0" w:line="240" w:lineRule="auto"/>
      <w:ind w:right="-142"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8A98A-FD23-4E12-A468-72EC5606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4700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 Татьяна Юрьевна</dc:creator>
  <cp:keywords/>
  <dc:description/>
  <cp:lastModifiedBy>Руднев Александр Юрьевич</cp:lastModifiedBy>
  <cp:revision>2</cp:revision>
  <dcterms:created xsi:type="dcterms:W3CDTF">2026-07-07T11:56:00Z</dcterms:created>
  <dcterms:modified xsi:type="dcterms:W3CDTF">2026-07-07T11:56:00Z</dcterms:modified>
</cp:coreProperties>
</file>